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1C1669">
        <w:tc>
          <w:tcPr>
            <w:tcW w:w="1101" w:type="dxa"/>
            <w:tcBorders>
              <w:bottom w:val="single" w:sz="4" w:space="0" w:color="000000"/>
            </w:tcBorders>
          </w:tcPr>
          <w:p w:rsidR="001C1669" w:rsidRDefault="003D3686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1C1669" w:rsidRDefault="003D3686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1C1669" w:rsidRDefault="003D3686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1C1669" w:rsidRDefault="003D3686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1C1669" w:rsidRDefault="001C1669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C1669" w:rsidRPr="00617762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Pr="00617762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Pr="00617762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Pr="00617762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Pr="00617762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Default="001C1669">
      <w:pPr>
        <w:ind w:left="706"/>
        <w:jc w:val="center"/>
        <w:rPr>
          <w:b/>
          <w:bCs/>
          <w:sz w:val="28"/>
          <w:szCs w:val="28"/>
        </w:rPr>
      </w:pPr>
    </w:p>
    <w:p w:rsidR="001C1669" w:rsidRDefault="003D3686">
      <w:pPr>
        <w:spacing w:line="360" w:lineRule="auto"/>
        <w:ind w:left="706"/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:rsidR="001C1669" w:rsidRDefault="003D3686">
      <w:pPr>
        <w:spacing w:line="360" w:lineRule="auto"/>
        <w:ind w:left="706"/>
        <w:jc w:val="center"/>
      </w:pPr>
      <w:r>
        <w:t>ОУДБ.01 РУССКИЙ ЯЗЫК</w:t>
      </w:r>
    </w:p>
    <w:p w:rsidR="001C1669" w:rsidRDefault="003D3686">
      <w:pPr>
        <w:jc w:val="center"/>
        <w:rPr>
          <w:rFonts w:eastAsia="Calibri"/>
          <w:sz w:val="28"/>
          <w:lang w:eastAsia="en-US"/>
        </w:rPr>
      </w:pPr>
      <w:r>
        <w:rPr>
          <w:sz w:val="28"/>
          <w:szCs w:val="28"/>
          <w:lang w:eastAsia="en-US"/>
        </w:rPr>
        <w:t xml:space="preserve">           15.02.16 Технология машиностроения </w:t>
      </w:r>
    </w:p>
    <w:p w:rsidR="001C1669" w:rsidRDefault="001C1669">
      <w:pPr>
        <w:jc w:val="center"/>
        <w:rPr>
          <w:rFonts w:eastAsia="Calibri"/>
          <w:sz w:val="28"/>
          <w:szCs w:val="28"/>
          <w:lang w:eastAsia="en-US"/>
        </w:rPr>
      </w:pPr>
    </w:p>
    <w:p w:rsidR="001C1669" w:rsidRDefault="001C1669">
      <w:pPr>
        <w:spacing w:after="200" w:line="276" w:lineRule="auto"/>
        <w:rPr>
          <w:b/>
          <w:sz w:val="28"/>
          <w:szCs w:val="28"/>
          <w:lang w:eastAsia="en-US"/>
        </w:rPr>
      </w:pPr>
    </w:p>
    <w:p w:rsidR="001C1669" w:rsidRDefault="001C1669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1C1669">
      <w:pPr>
        <w:spacing w:line="240" w:lineRule="exact"/>
        <w:ind w:left="2772"/>
        <w:jc w:val="both"/>
        <w:rPr>
          <w:sz w:val="28"/>
          <w:szCs w:val="28"/>
        </w:rPr>
      </w:pPr>
    </w:p>
    <w:p w:rsidR="001C1669" w:rsidRDefault="00617762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1C1669" w:rsidRDefault="003D3686">
      <w:pPr>
        <w:pStyle w:val="18"/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1C1669" w:rsidRDefault="003D3686">
      <w:pPr>
        <w:pStyle w:val="a3"/>
        <w:numPr>
          <w:ilvl w:val="0"/>
          <w:numId w:val="15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Общая характеристика</w:t>
      </w:r>
    </w:p>
    <w:p w:rsidR="001C1669" w:rsidRDefault="003D3686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1C1669" w:rsidRDefault="003D3686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1C1669" w:rsidRDefault="003D368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1C1669" w:rsidRDefault="003D368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2.1. Трудоемкость освоения дисциплины</w:t>
      </w:r>
    </w:p>
    <w:p w:rsidR="001C1669" w:rsidRDefault="003D368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1C1669" w:rsidRDefault="003D368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1C1669" w:rsidRDefault="003D368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1C1669" w:rsidRDefault="003D368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1C1669" w:rsidRDefault="003D368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3.2. Учебно-метод</w:t>
      </w:r>
      <w:r>
        <w:rPr>
          <w:sz w:val="28"/>
          <w:szCs w:val="28"/>
        </w:rPr>
        <w:t>ическое обеспечение</w:t>
      </w:r>
    </w:p>
    <w:p w:rsidR="001C1669" w:rsidRDefault="003D368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C1669" w:rsidRDefault="001C16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1C1669" w:rsidRDefault="003D36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1C1669" w:rsidRDefault="003D3686">
      <w:pPr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</w:t>
      </w:r>
      <w:r>
        <w:rPr>
          <w:sz w:val="28"/>
          <w:szCs w:val="28"/>
        </w:rPr>
        <w:t>бочая программа учебной дисциплины ОУДБ.01 Русский язык,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</w:t>
      </w:r>
      <w:r>
        <w:rPr>
          <w:sz w:val="28"/>
          <w:szCs w:val="28"/>
        </w:rPr>
        <w:t>й 29 декабря 2014 г., 31 декабря 2015 г., 29 июня 2017 г., 24 сентября, 11 декабря 2020 г., 12 августа 2022 г.), 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 федеральной образовательной программой среднего общего образования (приказ Министерства Просвещения РФ 23 ноября 2022 г. № 10</w:t>
      </w:r>
      <w:r>
        <w:rPr>
          <w:sz w:val="28"/>
          <w:szCs w:val="28"/>
        </w:rPr>
        <w:t>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15.02.16 Технология машиностроения (</w:t>
      </w:r>
      <w:r>
        <w:rPr>
          <w:bCs/>
          <w:sz w:val="28"/>
          <w:szCs w:val="28"/>
        </w:rPr>
        <w:t>утвержденного Приказом Министерства Просвещения России от 14 июня 2022 г. N 444 с изменениями и дополнениями от 03 июля</w:t>
      </w:r>
      <w:proofErr w:type="gram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 xml:space="preserve">2024г) с учетом  рабочей программы воспитания по специальности 15.02.16 Технология машиностроения. </w:t>
      </w:r>
      <w:proofErr w:type="gramEnd"/>
    </w:p>
    <w:p w:rsidR="001C1669" w:rsidRDefault="001C1669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1C1669" w:rsidRDefault="003D3686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1C1669" w:rsidRDefault="001C1669">
      <w:pPr>
        <w:ind w:firstLine="567"/>
        <w:jc w:val="both"/>
        <w:rPr>
          <w:b/>
          <w:sz w:val="28"/>
          <w:szCs w:val="28"/>
        </w:rPr>
      </w:pPr>
    </w:p>
    <w:p w:rsidR="001C1669" w:rsidRDefault="003D3686">
      <w:pPr>
        <w:spacing w:line="276" w:lineRule="auto"/>
        <w:ind w:firstLine="567"/>
        <w:jc w:val="both"/>
      </w:pPr>
      <w:r>
        <w:rPr>
          <w:sz w:val="28"/>
          <w:szCs w:val="28"/>
        </w:rPr>
        <w:t>Место</w:t>
      </w:r>
      <w:r>
        <w:rPr>
          <w:sz w:val="28"/>
          <w:szCs w:val="28"/>
        </w:rPr>
        <w:t xml:space="preserve"> учебной дисциплины в структуре основной профессиональной образовательной программы: учебная дисциплина «Русский язык» является обязательным учебным предметом ФГОС СОО.</w:t>
      </w:r>
    </w:p>
    <w:p w:rsidR="001C1669" w:rsidRDefault="003D3686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«Русский язык» изуч</w:t>
      </w:r>
      <w:r>
        <w:rPr>
          <w:sz w:val="28"/>
          <w:szCs w:val="28"/>
        </w:rPr>
        <w:t xml:space="preserve">ается в общеобразовательном цикле учебного плана ОПОП СПО по </w:t>
      </w:r>
      <w:r>
        <w:rPr>
          <w:bCs/>
          <w:sz w:val="28"/>
          <w:szCs w:val="28"/>
        </w:rPr>
        <w:t xml:space="preserve">специальности 15.02.16 Технология машиностроения. </w:t>
      </w:r>
    </w:p>
    <w:p w:rsidR="001C1669" w:rsidRDefault="001C1669">
      <w:pPr>
        <w:ind w:firstLine="567"/>
        <w:jc w:val="both"/>
        <w:rPr>
          <w:b/>
          <w:bCs/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;Calibri" w:hAnsi="OfficinaSansBookC;Calibri" w:cs="OfficinaSansBookC;Calibri"/>
          <w:b/>
          <w:sz w:val="28"/>
          <w:szCs w:val="28"/>
        </w:rPr>
      </w:pPr>
    </w:p>
    <w:p w:rsidR="001C1669" w:rsidRDefault="003D3686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1C1669" w:rsidRDefault="003D3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1C1669" w:rsidRDefault="003D3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В соответствии с требованиями ФГОС СОО и ФОП целями изучения дисциплины «Русский язык» являются: </w:t>
      </w:r>
    </w:p>
    <w:p w:rsidR="001C1669" w:rsidRDefault="003D3686">
      <w:pPr>
        <w:widowControl w:val="0"/>
        <w:spacing w:line="276" w:lineRule="auto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</w:t>
      </w:r>
      <w:r>
        <w:rPr>
          <w:sz w:val="28"/>
          <w:szCs w:val="28"/>
        </w:rPr>
        <w:t>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</w:t>
      </w:r>
      <w:r>
        <w:rPr>
          <w:sz w:val="28"/>
          <w:szCs w:val="28"/>
        </w:rPr>
        <w:t>зыка и личности;</w:t>
      </w:r>
      <w:proofErr w:type="gramEnd"/>
      <w:r>
        <w:rPr>
          <w:sz w:val="28"/>
          <w:szCs w:val="28"/>
        </w:rPr>
        <w:t xml:space="preserve"> об отражении в русском языке традиционных российских духовно-нравственных ценностей; формирование ценностного </w:t>
      </w:r>
      <w:r>
        <w:rPr>
          <w:sz w:val="28"/>
          <w:szCs w:val="28"/>
        </w:rPr>
        <w:lastRenderedPageBreak/>
        <w:t>отношения к русскому языку;</w:t>
      </w:r>
    </w:p>
    <w:p w:rsidR="001C1669" w:rsidRDefault="003D3686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</w:t>
      </w:r>
      <w:r>
        <w:rPr>
          <w:sz w:val="28"/>
          <w:szCs w:val="28"/>
        </w:rPr>
        <w:t>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1C1669" w:rsidRDefault="003D3686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</w:t>
      </w:r>
      <w:r>
        <w:rPr>
          <w:sz w:val="28"/>
          <w:szCs w:val="28"/>
        </w:rPr>
        <w:t>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1C1669" w:rsidRDefault="003D3686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</w:t>
      </w:r>
      <w:r>
        <w:rPr>
          <w:sz w:val="28"/>
          <w:szCs w:val="28"/>
        </w:rPr>
        <w:t>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</w:t>
      </w:r>
      <w:r>
        <w:rPr>
          <w:sz w:val="28"/>
          <w:szCs w:val="28"/>
        </w:rPr>
        <w:t>ю в практической деятельности;</w:t>
      </w:r>
    </w:p>
    <w:p w:rsidR="001C1669" w:rsidRDefault="003D3686">
      <w:pPr>
        <w:widowControl w:val="0"/>
        <w:spacing w:line="276" w:lineRule="auto"/>
        <w:ind w:firstLine="740"/>
        <w:jc w:val="both"/>
      </w:pPr>
      <w:r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</w:t>
      </w:r>
      <w:r>
        <w:rPr>
          <w:sz w:val="28"/>
          <w:szCs w:val="28"/>
        </w:rPr>
        <w:t>енять правила орфографии и пунктуации, умений определять изобразительно-выразительные средства языка в тексте;</w:t>
      </w:r>
    </w:p>
    <w:p w:rsidR="001C1669" w:rsidRDefault="003D3686">
      <w:pPr>
        <w:widowControl w:val="0"/>
        <w:spacing w:line="276" w:lineRule="auto"/>
        <w:ind w:firstLine="740"/>
        <w:jc w:val="both"/>
        <w:sectPr w:rsidR="001C1669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  <w:r>
        <w:rPr>
          <w:sz w:val="28"/>
          <w:szCs w:val="28"/>
        </w:rPr>
        <w:t xml:space="preserve">обеспечение поддержки русского </w:t>
      </w:r>
      <w:r>
        <w:rPr>
          <w:sz w:val="28"/>
          <w:szCs w:val="28"/>
        </w:rPr>
        <w:t>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1C1669" w:rsidRDefault="003D3686">
      <w:pPr>
        <w:numPr>
          <w:ilvl w:val="2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1C1669" w:rsidRDefault="003D3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>
        <w:rPr>
          <w:bCs/>
          <w:iCs/>
          <w:sz w:val="28"/>
          <w:szCs w:val="28"/>
        </w:rPr>
        <w:t>ОК</w:t>
      </w:r>
      <w:proofErr w:type="gramEnd"/>
      <w:r>
        <w:rPr>
          <w:bCs/>
          <w:iCs/>
          <w:sz w:val="28"/>
          <w:szCs w:val="28"/>
        </w:rPr>
        <w:t xml:space="preserve"> и ПК</w:t>
      </w: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iCs/>
          <w:sz w:val="28"/>
          <w:szCs w:val="28"/>
        </w:rPr>
      </w:pPr>
    </w:p>
    <w:p w:rsidR="001C1669" w:rsidRDefault="003D3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«Русский язык», предполагается достижение: </w:t>
      </w:r>
    </w:p>
    <w:p w:rsidR="001C1669" w:rsidRDefault="003D3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1C1669" w:rsidRDefault="003D3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1C1669" w:rsidRDefault="003D3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1C1669" w:rsidRDefault="003D3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1C1669" w:rsidRDefault="003D3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3543" w:type="dxa"/>
        <w:jc w:val="center"/>
        <w:tblLayout w:type="fixed"/>
        <w:tblLook w:val="04A0" w:firstRow="1" w:lastRow="0" w:firstColumn="1" w:lastColumn="0" w:noHBand="0" w:noVBand="1"/>
      </w:tblPr>
      <w:tblGrid>
        <w:gridCol w:w="2838"/>
        <w:gridCol w:w="3591"/>
        <w:gridCol w:w="3368"/>
        <w:gridCol w:w="3746"/>
      </w:tblGrid>
      <w:tr w:rsidR="001C1669">
        <w:trPr>
          <w:trHeight w:val="120"/>
          <w:jc w:val="center"/>
        </w:trPr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0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1C1669">
        <w:trPr>
          <w:trHeight w:val="24"/>
          <w:jc w:val="center"/>
        </w:trPr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1C1669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1C1669" w:rsidRDefault="001C1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</w:pPr>
            <w:r>
              <w:rPr>
                <w:b/>
                <w:color w:val="000000"/>
              </w:rPr>
              <w:t>2. Овладение универсальными коммуникативными действиями</w:t>
            </w:r>
          </w:p>
          <w:p w:rsidR="001C1669" w:rsidRDefault="003D3686">
            <w:pPr>
              <w:spacing w:line="276" w:lineRule="auto"/>
              <w:ind w:firstLine="567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Общение:</w:t>
            </w:r>
          </w:p>
          <w:p w:rsidR="001C1669" w:rsidRDefault="003D3686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1C1669" w:rsidRDefault="003D3686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1C1669" w:rsidRDefault="003D3686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1C1669" w:rsidRDefault="003D3686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1C1669" w:rsidRDefault="003D3686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1C1669" w:rsidRDefault="003D3686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1C1669" w:rsidRDefault="003D3686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1C1669" w:rsidRDefault="003D3686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цели совместной деятельности, организовывать и координировать</w:t>
            </w:r>
            <w:r>
              <w:rPr>
                <w:color w:val="000000"/>
              </w:rPr>
              <w:t xml:space="preserve"> действия по ее достижению: составлять план действий, распределять роли с учетом мнений участников, обсуждать </w:t>
            </w:r>
            <w:r>
              <w:rPr>
                <w:color w:val="000000"/>
              </w:rPr>
              <w:lastRenderedPageBreak/>
              <w:t>результаты совместной работы;</w:t>
            </w:r>
          </w:p>
          <w:p w:rsidR="001C1669" w:rsidRDefault="003D3686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1C1669" w:rsidRDefault="003D3686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</w:t>
            </w:r>
            <w:r>
              <w:rPr>
                <w:color w:val="000000"/>
              </w:rPr>
              <w:t>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1C1669" w:rsidRDefault="003D3686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позитивное стратегическое поведение в различных ситуациях, проявлять творчество и воображение, быть иници</w:t>
            </w:r>
            <w:r>
              <w:rPr>
                <w:color w:val="000000"/>
              </w:rPr>
              <w:t>ативным.</w:t>
            </w:r>
          </w:p>
          <w:p w:rsidR="001C1669" w:rsidRDefault="001C16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</w:pPr>
            <w:r>
              <w:lastRenderedPageBreak/>
              <w:t>- умение создавать устные монологические и диалогические высказывания различных типов и жанров; употреблять</w:t>
            </w:r>
          </w:p>
          <w:p w:rsidR="001C1669" w:rsidRDefault="003D3686">
            <w:pPr>
              <w:spacing w:line="276" w:lineRule="auto"/>
            </w:pPr>
            <w:r>
              <w:t>языковые средства в соответствии с речевой ситуацией</w:t>
            </w:r>
          </w:p>
          <w:p w:rsidR="001C1669" w:rsidRDefault="003D3686">
            <w:pPr>
              <w:spacing w:line="276" w:lineRule="auto"/>
            </w:pPr>
            <w:r>
              <w:t>уметь выступать публично, представлять результаты</w:t>
            </w:r>
          </w:p>
          <w:p w:rsidR="001C1669" w:rsidRDefault="003D3686">
            <w:pPr>
              <w:spacing w:line="276" w:lineRule="auto"/>
            </w:pPr>
            <w:r>
              <w:t>учебно-исследовательской и</w:t>
            </w:r>
          </w:p>
          <w:p w:rsidR="001C1669" w:rsidRDefault="003D3686">
            <w:pPr>
              <w:spacing w:line="276" w:lineRule="auto"/>
            </w:pPr>
            <w:proofErr w:type="gramStart"/>
            <w:r>
              <w:t>проектной деятельности; использовать образовательные</w:t>
            </w:r>
            <w:proofErr w:type="gramEnd"/>
          </w:p>
          <w:p w:rsidR="001C1669" w:rsidRDefault="003D3686">
            <w:pPr>
              <w:spacing w:line="276" w:lineRule="auto"/>
            </w:pPr>
            <w:r>
              <w:t>информационно коммуникационные инструменты и ресурсы для решения учебных задач;</w:t>
            </w:r>
          </w:p>
          <w:p w:rsidR="001C1669" w:rsidRDefault="003D3686">
            <w:pPr>
              <w:spacing w:line="276" w:lineRule="auto"/>
            </w:pPr>
            <w:proofErr w:type="gramStart"/>
            <w:r>
              <w:lastRenderedPageBreak/>
              <w:t>- формирование представления об аспектах культуры речи: нормативном, коммуникативном и этическом; сформировать системы знан</w:t>
            </w:r>
            <w:r>
              <w:t>ий о нормах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</w:t>
            </w:r>
            <w:r>
              <w:t>ные высказывания;</w:t>
            </w:r>
            <w:proofErr w:type="gramEnd"/>
            <w: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</w:t>
            </w:r>
            <w:r>
              <w:t>ом формате;</w:t>
            </w:r>
          </w:p>
          <w:p w:rsidR="001C1669" w:rsidRDefault="003D3686">
            <w:pPr>
              <w:spacing w:line="276" w:lineRule="auto"/>
            </w:pPr>
            <w:r>
              <w:t>- умение использовать правила русского речевого этикета в социально-культурной, учебно-научной, официальн</w:t>
            </w:r>
            <w:proofErr w:type="gramStart"/>
            <w:r>
              <w:t>о-</w:t>
            </w:r>
            <w:proofErr w:type="gramEnd"/>
            <w:r>
              <w:t xml:space="preserve"> деловой </w:t>
            </w:r>
            <w:r>
              <w:lastRenderedPageBreak/>
              <w:t>сфера общения, в</w:t>
            </w:r>
          </w:p>
          <w:p w:rsidR="001C1669" w:rsidRDefault="003D3686">
            <w:pPr>
              <w:spacing w:line="276" w:lineRule="auto"/>
            </w:pPr>
            <w:r>
              <w:t xml:space="preserve">повседневном </w:t>
            </w:r>
            <w:proofErr w:type="gramStart"/>
            <w:r>
              <w:t>общении</w:t>
            </w:r>
            <w:proofErr w:type="gramEnd"/>
            <w:r>
              <w:t>,</w:t>
            </w:r>
          </w:p>
          <w:p w:rsidR="001C1669" w:rsidRDefault="003D3686">
            <w:pPr>
              <w:spacing w:line="276" w:lineRule="auto"/>
            </w:pP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1C1669" w:rsidRDefault="001C1669">
            <w:pPr>
              <w:spacing w:line="276" w:lineRule="auto"/>
            </w:pPr>
          </w:p>
          <w:p w:rsidR="001C1669" w:rsidRDefault="001C1669">
            <w:pPr>
              <w:spacing w:line="276" w:lineRule="auto"/>
            </w:pPr>
          </w:p>
          <w:p w:rsidR="001C1669" w:rsidRDefault="001C1669">
            <w:pPr>
              <w:spacing w:line="276" w:lineRule="auto"/>
            </w:pPr>
          </w:p>
          <w:p w:rsidR="001C1669" w:rsidRDefault="001C1669">
            <w:pPr>
              <w:spacing w:line="276" w:lineRule="auto"/>
            </w:pPr>
          </w:p>
          <w:p w:rsidR="001C1669" w:rsidRDefault="001C1669">
            <w:pPr>
              <w:spacing w:line="276" w:lineRule="auto"/>
            </w:pPr>
          </w:p>
          <w:p w:rsidR="001C1669" w:rsidRDefault="001C1669">
            <w:pPr>
              <w:spacing w:line="276" w:lineRule="auto"/>
            </w:pPr>
          </w:p>
          <w:p w:rsidR="001C1669" w:rsidRDefault="001C1669">
            <w:pPr>
              <w:spacing w:line="276" w:lineRule="auto"/>
            </w:pPr>
          </w:p>
          <w:p w:rsidR="001C1669" w:rsidRDefault="003D3686">
            <w:pPr>
              <w:spacing w:line="276" w:lineRule="auto"/>
            </w:pPr>
            <w:r>
              <w:t xml:space="preserve"> </w:t>
            </w:r>
          </w:p>
        </w:tc>
      </w:tr>
      <w:tr w:rsidR="001C1669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1C1669" w:rsidRDefault="001C16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</w:pPr>
            <w:proofErr w:type="gramStart"/>
            <w:r>
              <w:t>- формирование представления о функциях русского языка в современном мире (государственный язык</w:t>
            </w:r>
            <w:r>
              <w:t xml:space="preserve"> Российской</w:t>
            </w:r>
            <w:proofErr w:type="gramEnd"/>
          </w:p>
          <w:p w:rsidR="001C1669" w:rsidRDefault="003D3686">
            <w:pPr>
              <w:spacing w:line="276" w:lineRule="auto"/>
            </w:pPr>
            <w:r>
              <w:t xml:space="preserve">Федерации, язык межнационального общения, один </w:t>
            </w:r>
            <w:proofErr w:type="gramStart"/>
            <w:r>
              <w:t>из</w:t>
            </w:r>
            <w:proofErr w:type="gramEnd"/>
          </w:p>
          <w:p w:rsidR="001C1669" w:rsidRDefault="003D3686">
            <w:pPr>
              <w:spacing w:line="276" w:lineRule="auto"/>
            </w:pPr>
            <w:proofErr w:type="gramStart"/>
            <w:r>
              <w:t>Мировых языков); о  русском</w:t>
            </w:r>
            <w:proofErr w:type="gramEnd"/>
          </w:p>
          <w:p w:rsidR="001C1669" w:rsidRDefault="003D3686">
            <w:pPr>
              <w:spacing w:line="276" w:lineRule="auto"/>
            </w:pPr>
            <w:r>
              <w:lastRenderedPageBreak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</w:p>
          <w:p w:rsidR="001C1669" w:rsidRDefault="003D3686">
            <w:pPr>
              <w:spacing w:line="276" w:lineRule="auto"/>
            </w:pPr>
            <w:r>
              <w:t>т</w:t>
            </w:r>
            <w:r>
              <w:t>радиционных российских</w:t>
            </w:r>
          </w:p>
          <w:p w:rsidR="001C1669" w:rsidRDefault="003D3686">
            <w:pPr>
              <w:spacing w:line="276" w:lineRule="auto"/>
            </w:pPr>
            <w:r>
              <w:t>ценностей; сформировать ценностное отношение к русскому языку;</w:t>
            </w:r>
          </w:p>
          <w:p w:rsidR="001C1669" w:rsidRDefault="003D3686">
            <w:pPr>
              <w:spacing w:line="276" w:lineRule="auto"/>
            </w:pPr>
            <w:r>
              <w:t>- формирование знаний о признаках текста, его структуре,</w:t>
            </w:r>
          </w:p>
          <w:p w:rsidR="001C1669" w:rsidRDefault="003D3686">
            <w:pPr>
              <w:spacing w:line="276" w:lineRule="auto"/>
            </w:pPr>
            <w:r>
              <w:t>видах информации в тексте; уметь понимать, анализировать и комментировать основную и дополнительную, явную и скры</w:t>
            </w:r>
            <w:r>
              <w:t>тую (подтекстовую)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>
              <w:t>о-</w:t>
            </w:r>
            <w:proofErr w:type="gramEnd"/>
            <w:r>
              <w:t xml:space="preserve"> делового стилей разных жан</w:t>
            </w:r>
            <w:r>
              <w:t>ров (объем сочинения не менее 150 слов);</w:t>
            </w:r>
          </w:p>
        </w:tc>
      </w:tr>
      <w:tr w:rsidR="001C1669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</w:t>
            </w:r>
            <w:r>
              <w:lastRenderedPageBreak/>
              <w:t>профессиональной документацией на государственном и иностранном языках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 xml:space="preserve">Ценности научного </w:t>
            </w:r>
            <w:r>
              <w:rPr>
                <w:b/>
                <w:i/>
                <w:color w:val="000000"/>
              </w:rPr>
              <w:lastRenderedPageBreak/>
              <w:t>познания:</w:t>
            </w:r>
          </w:p>
          <w:p w:rsidR="001C1669" w:rsidRDefault="003D3686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C1669" w:rsidRDefault="003D3686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совершенствование языковой</w:t>
            </w:r>
            <w:r>
              <w:rPr>
                <w:color w:val="000000"/>
              </w:rPr>
              <w:t xml:space="preserve">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1C1669" w:rsidRDefault="003D3686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ценности научной деятельности, готовность осущес</w:t>
            </w:r>
            <w:r>
              <w:rPr>
                <w:color w:val="000000"/>
              </w:rPr>
              <w:t xml:space="preserve">твлять проектную и исследовательскую деятельность индивидуально и в группе; </w:t>
            </w:r>
          </w:p>
          <w:p w:rsidR="001C1669" w:rsidRDefault="003D3686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1C1669" w:rsidRDefault="003D3686">
            <w:pPr>
              <w:ind w:firstLine="567"/>
              <w:jc w:val="both"/>
            </w:pPr>
            <w:r>
              <w:rPr>
                <w:color w:val="000000"/>
              </w:rPr>
              <w:lastRenderedPageBreak/>
              <w:t>В процессе достижения личностных резул</w:t>
            </w:r>
            <w:r>
              <w:rPr>
                <w:color w:val="000000"/>
              </w:rPr>
              <w:t>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      </w:r>
          </w:p>
          <w:p w:rsidR="001C1669" w:rsidRDefault="003D3686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самосознания, включающего способность понимать свое эмоциональное состояние, видеть напр</w:t>
            </w:r>
            <w:r>
              <w:rPr>
                <w:color w:val="000000"/>
              </w:rPr>
              <w:t>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1C1669" w:rsidRDefault="003D3686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</w:t>
            </w:r>
            <w:r>
              <w:rPr>
                <w:color w:val="000000"/>
              </w:rPr>
              <w:t>циональным изменениям и проявлять гибкость, быть открытым новому;</w:t>
            </w:r>
          </w:p>
          <w:p w:rsidR="001C1669" w:rsidRDefault="003D3686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1C1669" w:rsidRDefault="003D3686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и способность овладевать новым</w:t>
            </w:r>
            <w:r>
              <w:rPr>
                <w:color w:val="000000"/>
              </w:rPr>
              <w:t>и социальными практиками, осваивать типичные социальные роли;</w:t>
            </w:r>
          </w:p>
          <w:p w:rsidR="001C1669" w:rsidRDefault="003D3686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1C1669" w:rsidRDefault="003D3686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1C1669" w:rsidRDefault="001C1669"/>
          <w:p w:rsidR="001C1669" w:rsidRDefault="001C1669"/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</w:pPr>
            <w:r>
              <w:t xml:space="preserve">- Умение использовать разные </w:t>
            </w:r>
            <w:r>
              <w:lastRenderedPageBreak/>
              <w:t>виды чтения и аудирования,</w:t>
            </w:r>
          </w:p>
          <w:p w:rsidR="001C1669" w:rsidRDefault="003D3686">
            <w:pPr>
              <w:spacing w:line="276" w:lineRule="auto"/>
            </w:pPr>
            <w:r>
              <w:t>приемы информационно-смысловой переработки</w:t>
            </w:r>
          </w:p>
          <w:p w:rsidR="001C1669" w:rsidRDefault="003D3686">
            <w:pPr>
              <w:spacing w:line="276" w:lineRule="auto"/>
            </w:pPr>
            <w:r>
              <w:t>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умение создавать вторичные тексты (тезисы, аннотац</w:t>
            </w:r>
            <w:r>
              <w:t>ия, отзыв, рецензия и другое);</w:t>
            </w:r>
          </w:p>
          <w:p w:rsidR="001C1669" w:rsidRDefault="003D3686">
            <w:pPr>
              <w:spacing w:line="276" w:lineRule="auto"/>
            </w:pPr>
            <w:r>
              <w:t>- обобщение знаний о языке как системе, его основных единицах и уровнях: обогащение словарного запаса, расширение объема используемых в речи грамматических</w:t>
            </w:r>
          </w:p>
          <w:p w:rsidR="001C1669" w:rsidRDefault="003D3686">
            <w:pPr>
              <w:spacing w:line="276" w:lineRule="auto"/>
            </w:pPr>
            <w:r>
              <w:t>языковых средств; уметь анализировать единицы разных</w:t>
            </w:r>
          </w:p>
          <w:p w:rsidR="001C1669" w:rsidRDefault="003D3686">
            <w:pPr>
              <w:spacing w:line="276" w:lineRule="auto"/>
            </w:pPr>
            <w:r>
              <w:t xml:space="preserve">уровней, тексты </w:t>
            </w:r>
            <w:r>
              <w:t>разных функционально-смысловых типов.</w:t>
            </w:r>
          </w:p>
          <w:p w:rsidR="001C1669" w:rsidRDefault="001C1669">
            <w:pPr>
              <w:spacing w:line="276" w:lineRule="auto"/>
            </w:pPr>
          </w:p>
          <w:p w:rsidR="001C1669" w:rsidRDefault="001C1669">
            <w:pPr>
              <w:spacing w:line="276" w:lineRule="auto"/>
            </w:pPr>
          </w:p>
          <w:p w:rsidR="001C1669" w:rsidRDefault="001C1669">
            <w:pPr>
              <w:spacing w:line="276" w:lineRule="auto"/>
            </w:pPr>
          </w:p>
          <w:p w:rsidR="001C1669" w:rsidRDefault="001C1669">
            <w:pPr>
              <w:spacing w:line="276" w:lineRule="auto"/>
            </w:pPr>
          </w:p>
        </w:tc>
      </w:tr>
    </w:tbl>
    <w:p w:rsidR="001C1669" w:rsidRDefault="001C1669">
      <w:pPr>
        <w:sectPr w:rsidR="001C1669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1C1669" w:rsidRDefault="003D3686">
      <w:pPr>
        <w:ind w:left="96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2.СТРУКТУРА И СОДЕРЖАНИЕ ДИСЦИПЛИНЫ</w:t>
      </w: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1C1669" w:rsidRDefault="003D3686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1C166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1C166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102</w:t>
            </w:r>
          </w:p>
        </w:tc>
      </w:tr>
      <w:tr w:rsidR="001C166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1C166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88</w:t>
            </w:r>
          </w:p>
        </w:tc>
      </w:tr>
      <w:tr w:rsidR="001C1669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1C1669">
            <w:pPr>
              <w:jc w:val="center"/>
              <w:rPr>
                <w:iCs/>
              </w:rPr>
            </w:pPr>
          </w:p>
        </w:tc>
      </w:tr>
      <w:tr w:rsidR="001C1669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ind w:firstLine="73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75</w:t>
            </w:r>
          </w:p>
        </w:tc>
      </w:tr>
      <w:tr w:rsidR="001C1669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C1669" w:rsidRDefault="003D3686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1C1669">
            <w:pPr>
              <w:jc w:val="center"/>
            </w:pPr>
          </w:p>
        </w:tc>
      </w:tr>
      <w:tr w:rsidR="001C166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30</w:t>
            </w:r>
          </w:p>
        </w:tc>
      </w:tr>
      <w:tr w:rsidR="001C166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45</w:t>
            </w:r>
          </w:p>
        </w:tc>
      </w:tr>
      <w:tr w:rsidR="001C166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numPr>
                <w:ilvl w:val="0"/>
                <w:numId w:val="14"/>
              </w:num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Из них: 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13</w:t>
            </w:r>
          </w:p>
        </w:tc>
      </w:tr>
      <w:tr w:rsidR="001C1669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rPr>
                <w:iCs/>
              </w:rPr>
            </w:pPr>
            <w:r>
              <w:t>в т. ч.:</w:t>
            </w:r>
          </w:p>
        </w:tc>
      </w:tr>
      <w:tr w:rsidR="001C166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1C166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</w:tr>
      <w:tr w:rsidR="001C1669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numPr>
                <w:ilvl w:val="0"/>
                <w:numId w:val="5"/>
              </w:num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Консультации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10</w:t>
            </w:r>
          </w:p>
        </w:tc>
      </w:tr>
      <w:tr w:rsidR="001C1669">
        <w:trPr>
          <w:trHeight w:val="331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numPr>
                <w:ilvl w:val="0"/>
                <w:numId w:val="5"/>
              </w:numPr>
              <w:rPr>
                <w:b/>
                <w:bCs/>
                <w:i/>
                <w:u w:val="single"/>
              </w:rPr>
            </w:pPr>
            <w:r>
              <w:rPr>
                <w:b/>
                <w:i/>
                <w:u w:val="single"/>
              </w:rPr>
              <w:t>Промежуточная аттестация в форме комплексного экзамена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C1669" w:rsidRDefault="003D3686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4</w:t>
            </w:r>
          </w:p>
        </w:tc>
      </w:tr>
    </w:tbl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1C1669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1C1669" w:rsidRDefault="001C1669">
      <w:pPr>
        <w:rPr>
          <w:b/>
          <w:sz w:val="28"/>
          <w:szCs w:val="28"/>
        </w:rPr>
      </w:pPr>
    </w:p>
    <w:p w:rsidR="001C1669" w:rsidRDefault="003D3686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2.2. Содержание дисциплины</w:t>
      </w: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1C1669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1669" w:rsidRDefault="003D3686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1C1669" w:rsidRDefault="001C1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1C1669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1. 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1C1669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Язык как средство общения и форма существования национальной культуры.</w:t>
            </w:r>
          </w:p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tabs>
                <w:tab w:val="left" w:pos="303"/>
              </w:tabs>
              <w:spacing w:line="276" w:lineRule="auto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>Язык как знаковая система. Основные функции языка. Язык и культура.</w:t>
            </w:r>
          </w:p>
          <w:p w:rsidR="001C1669" w:rsidRDefault="003D3686">
            <w:pPr>
              <w:numPr>
                <w:ilvl w:val="0"/>
                <w:numId w:val="8"/>
              </w:numPr>
              <w:tabs>
                <w:tab w:val="left" w:pos="303"/>
              </w:tabs>
              <w:spacing w:line="276" w:lineRule="auto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>Русский язык - государственный язык Российской Федерации, средство межнационального общения, один из мировых языков.</w:t>
            </w:r>
          </w:p>
          <w:p w:rsidR="001C1669" w:rsidRDefault="003D3686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Формы существования русского национального языка.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33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1C1669">
        <w:trPr>
          <w:trHeight w:val="81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tabs>
                <w:tab w:val="left" w:pos="314"/>
              </w:tabs>
              <w:ind w:left="31" w:firstLine="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Значение русского языка при освоении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</w:p>
          <w:p w:rsidR="001C1669" w:rsidRDefault="001C1669">
            <w:pPr>
              <w:tabs>
                <w:tab w:val="left" w:pos="314"/>
              </w:tabs>
              <w:ind w:left="3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1669" w:rsidRDefault="001C1669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  <w:p w:rsidR="001C1669" w:rsidRDefault="001C1669">
            <w:pPr>
              <w:spacing w:line="276" w:lineRule="auto"/>
              <w:jc w:val="center"/>
              <w:rPr>
                <w:lang w:eastAsia="en-US"/>
              </w:rPr>
            </w:pPr>
          </w:p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C1669" w:rsidRDefault="001C166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40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2. </w:t>
            </w:r>
          </w:p>
          <w:p w:rsidR="001C1669" w:rsidRDefault="003D3686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Язык и речь. Культура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1C1669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2.1. Язык и речь.</w:t>
            </w:r>
          </w:p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52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Система языка, её устройство, функционирование.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lang w:eastAsia="en-US"/>
              </w:rPr>
            </w:pPr>
          </w:p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28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2.2. Культура речи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1C1669">
        <w:trPr>
          <w:trHeight w:val="19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Культура речи как раздел лингвистики. Языковая норма. Виды языковых норм.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требования к речи.</w:t>
            </w:r>
            <w:r>
              <w:t xml:space="preserve"> </w:t>
            </w:r>
            <w:r>
              <w:rPr>
                <w:bCs/>
                <w:iCs/>
                <w:lang w:eastAsia="en-US"/>
              </w:rPr>
              <w:t>Качества хорошей речи.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lang w:eastAsia="en-US"/>
              </w:rPr>
              <w:t xml:space="preserve">Орфографические и пунктуационные правила (обзор, общее представление).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Стилистические нормы современного русского литературного языка (общее представление). Словари. Основные виды словарей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7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</w:p>
          <w:p w:rsidR="001C1669" w:rsidRDefault="001C1669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rPr>
                <w:bCs/>
                <w:iCs/>
                <w:lang w:eastAsia="en-US"/>
              </w:rPr>
            </w:pPr>
          </w:p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1C1669" w:rsidRDefault="001C1669">
            <w:pPr>
              <w:spacing w:line="276" w:lineRule="auto"/>
              <w:rPr>
                <w:bCs/>
                <w:lang w:eastAsia="en-US"/>
              </w:rPr>
            </w:pPr>
          </w:p>
          <w:p w:rsidR="001C1669" w:rsidRDefault="001C1669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Раздел 3.</w:t>
            </w:r>
          </w:p>
          <w:p w:rsidR="001C1669" w:rsidRDefault="003D36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Фонетика. Орфоэпия. Орфоэпические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1C1669">
        <w:trPr>
          <w:trHeight w:val="26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3.1. Фонетика.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101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Фонетика и орфоэпия как разделы лингвистики (повторение, обобщение). Изобразительно-выразительные средства фонетики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Фонетический анализ слова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Фонетический анализ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35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1C1669">
        <w:trPr>
          <w:trHeight w:val="84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r>
              <w:rPr>
                <w:b/>
                <w:bCs/>
                <w:i/>
                <w:iCs/>
                <w:lang w:eastAsia="en-US"/>
              </w:rPr>
              <w:t>Практическое занятие.</w:t>
            </w:r>
            <w:r>
              <w:rPr>
                <w:lang w:eastAsia="en-US"/>
              </w:rPr>
              <w:t xml:space="preserve">  </w:t>
            </w:r>
          </w:p>
          <w:p w:rsidR="001C1669" w:rsidRDefault="003D3686">
            <w:pPr>
              <w:numPr>
                <w:ilvl w:val="0"/>
                <w:numId w:val="8"/>
              </w:num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Фонетический разбор слов-терминов, связанных со</w:t>
            </w:r>
            <w:r>
              <w:rPr>
                <w:bCs/>
                <w:iCs/>
                <w:lang w:eastAsia="en-US"/>
              </w:rPr>
              <w:t xml:space="preserve"> специальности 15.02.06 Технология машиностроения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1C1669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3.2. Орфоэпия. </w:t>
            </w:r>
            <w:r>
              <w:rPr>
                <w:b/>
                <w:i/>
                <w:lang w:eastAsia="en-US"/>
              </w:rPr>
              <w:lastRenderedPageBreak/>
              <w:t>Орфоэпические 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1C1669">
        <w:trPr>
          <w:trHeight w:val="70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современного литературного произношения.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Нормы ударения в современном литературном русском языке.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1C1669">
        <w:trPr>
          <w:trHeight w:val="27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безударных гласных звуков, некоторых согласных, сочетаний согласных.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некоторых грамматических форм. Особенности произношения иноязычных слов.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1C1669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1C1669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4. </w:t>
            </w:r>
          </w:p>
          <w:p w:rsidR="001C1669" w:rsidRDefault="003D3686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Лексикология и фразеология. Лексические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i/>
                <w:color w:val="FF0000"/>
                <w:lang w:eastAsia="en-US"/>
              </w:rPr>
            </w:pPr>
          </w:p>
        </w:tc>
      </w:tr>
      <w:tr w:rsidR="001C1669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4.1.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Слово в лексической системе языка.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Лексикология и фразеология как разделы лингвистики (повторение, обобщение).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lang w:eastAsia="en-US"/>
              </w:rPr>
              <w:t>Изобразительно-выразительные средства лексики: эпитет, метафора, метонимия, олицетворение, гипербола, сравнение (повторение, обобщение).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</w:p>
          <w:p w:rsidR="001C1669" w:rsidRDefault="001C166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31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4.2.  Лексические нормы.</w:t>
            </w:r>
          </w:p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i/>
                <w:strike/>
                <w:lang w:eastAsia="en-US"/>
              </w:rPr>
            </w:pPr>
          </w:p>
        </w:tc>
      </w:tr>
      <w:tr w:rsidR="001C1669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лексические нормы современного русского литературного языка. Плеоназм.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Многозначные слова и омонимы, их употребление.  Синонимы, антонимы, паронимы и их употребление.  Иноязычные слова и их употребление. Лексическая сочетаемость. Тавтология.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lang w:eastAsia="en-US"/>
              </w:rPr>
            </w:pPr>
          </w:p>
          <w:p w:rsidR="001C1669" w:rsidRDefault="001C1669">
            <w:pPr>
              <w:spacing w:line="276" w:lineRule="auto"/>
              <w:jc w:val="center"/>
              <w:rPr>
                <w:lang w:eastAsia="en-US"/>
              </w:rPr>
            </w:pPr>
          </w:p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33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Многозначные слова и омонимы, употребление  их в соответствии с </w:t>
            </w:r>
            <w:proofErr w:type="gramStart"/>
            <w:r>
              <w:rPr>
                <w:rFonts w:eastAsia="Calibri"/>
                <w:lang w:eastAsia="en-US"/>
              </w:rPr>
              <w:t>лексически-ми</w:t>
            </w:r>
            <w:proofErr w:type="gramEnd"/>
            <w:r>
              <w:rPr>
                <w:rFonts w:eastAsia="Calibri"/>
                <w:lang w:eastAsia="en-US"/>
              </w:rPr>
              <w:t xml:space="preserve"> значениями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4.3. Лексика </w:t>
            </w:r>
            <w:proofErr w:type="gramStart"/>
            <w:r>
              <w:rPr>
                <w:b/>
                <w:i/>
                <w:lang w:eastAsia="en-US"/>
              </w:rPr>
              <w:t>с</w:t>
            </w:r>
            <w:proofErr w:type="gramEnd"/>
          </w:p>
          <w:p w:rsidR="001C1669" w:rsidRDefault="003D3686">
            <w:pPr>
              <w:spacing w:line="276" w:lineRule="auto"/>
            </w:pPr>
            <w:r>
              <w:rPr>
                <w:b/>
                <w:i/>
                <w:lang w:eastAsia="en-US"/>
              </w:rPr>
              <w:t>точки зрения ее</w:t>
            </w:r>
          </w:p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Функционально-стилистическая окраска слова. Лексика общеупотребительная, разговорная и книжная.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</w:pPr>
            <w:r>
              <w:rPr>
                <w:rFonts w:eastAsia="Calibri"/>
                <w:lang w:eastAsia="en-US"/>
              </w:rPr>
              <w:t>Экспрессивно-стилистическая окраска слова. Лексика нейтральная, высокая, сниженная.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</w:pPr>
            <w:r>
              <w:rPr>
                <w:lang w:eastAsia="en-US"/>
              </w:rPr>
              <w:t>Эмоционально-оценочная окраска слова (неодобрительное, ласкательное, шутливое и другое). Особенности употребления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Активный и пассивный словарный запас в профессиональной деятельности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  <w:r>
              <w:rPr>
                <w:rFonts w:eastAsia="Calibri"/>
                <w:lang w:eastAsia="en-US"/>
              </w:rPr>
              <w:t xml:space="preserve"> Терминологическая профессиональная лексика</w:t>
            </w:r>
          </w:p>
          <w:p w:rsidR="001C1669" w:rsidRDefault="001C1669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Фразеология русского языка</w:t>
            </w:r>
          </w:p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33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Фразеология русского языка (повторение, обобщение). Крылатые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3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83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Лексические и фразеологические словари в профессиональной деятельности </w:t>
            </w:r>
          </w:p>
          <w:p w:rsidR="001C1669" w:rsidRDefault="003D3686">
            <w:pPr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Составление словаря терминов по </w:t>
            </w:r>
            <w:r>
              <w:rPr>
                <w:rFonts w:eastAsia="Calibri"/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</w:p>
          <w:p w:rsidR="001C1669" w:rsidRDefault="001C1669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1669" w:rsidRDefault="001C1669">
            <w:pPr>
              <w:spacing w:line="276" w:lineRule="auto"/>
              <w:jc w:val="center"/>
              <w:rPr>
                <w:lang w:eastAsia="en-US"/>
              </w:rPr>
            </w:pPr>
          </w:p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31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5. </w:t>
            </w:r>
          </w:p>
          <w:p w:rsidR="001C1669" w:rsidRDefault="003D3686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lastRenderedPageBreak/>
              <w:t>Морфемика и словообразование. Словообразовательные нормы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5.1. Морфемика и словообразование.</w:t>
            </w:r>
          </w:p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Морфемика и словообразование как разделы лингвистики (повторение, </w:t>
            </w:r>
            <w:proofErr w:type="gramStart"/>
            <w:r>
              <w:rPr>
                <w:lang w:eastAsia="en-US"/>
              </w:rPr>
              <w:t>обобще-ние</w:t>
            </w:r>
            <w:proofErr w:type="gramEnd"/>
            <w:r>
              <w:rPr>
                <w:lang w:eastAsia="en-US"/>
              </w:rPr>
              <w:t>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Морфемный и словообразовательный анализ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Практические занятия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Морфемный разбор слов-терминов, связанных со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5.2. Словообразовательные нормы.</w:t>
            </w:r>
          </w:p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Словообразовательные трудности (обзор).</w:t>
            </w:r>
          </w:p>
          <w:p w:rsidR="001C1669" w:rsidRDefault="001C1669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Особенности употребления сложносокращённых слов (аббревиатур).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</w:pPr>
            <w:r>
              <w:rPr>
                <w:b/>
                <w:lang w:eastAsia="en-US"/>
              </w:rPr>
              <w:t xml:space="preserve">Раздел 6. </w:t>
            </w:r>
          </w:p>
          <w:p w:rsidR="001C1669" w:rsidRDefault="003D368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Морфология. Морфологические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1C1669">
        <w:trPr>
          <w:trHeight w:val="2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6.1. Морфология.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69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Морфология как раздел лингвистики (повторение, обобщение)</w:t>
            </w:r>
            <w:proofErr w:type="gramStart"/>
            <w:r>
              <w:rPr>
                <w:bCs/>
                <w:iCs/>
                <w:lang w:eastAsia="en-US"/>
              </w:rPr>
              <w:t>.М</w:t>
            </w:r>
            <w:proofErr w:type="gramEnd"/>
            <w:r>
              <w:rPr>
                <w:bCs/>
                <w:iCs/>
                <w:lang w:eastAsia="en-US"/>
              </w:rPr>
              <w:t xml:space="preserve">орфологический анализ слова.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69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употребления в тексте слов разных частей речи.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употребления в тексте слов разных частей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6.2. </w:t>
            </w:r>
          </w:p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Морфологические </w:t>
            </w:r>
            <w:r>
              <w:rPr>
                <w:b/>
                <w:i/>
                <w:lang w:eastAsia="en-US"/>
              </w:rPr>
              <w:lastRenderedPageBreak/>
              <w:t>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 № 25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lastRenderedPageBreak/>
              <w:t>Морфологические нормы современного русского литературного языка (общее представление).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 № 23-29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существительных: форм рода, числа, падежа.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прилагательных: форм степеней сравнения, краткой формы.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количественных, порядковых и собирательных числительных.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</w:t>
            </w:r>
            <w:r>
              <w:rPr>
                <w:bCs/>
                <w:iCs/>
                <w:lang w:eastAsia="en-US"/>
              </w:rPr>
              <w:t>ные нормы употребления местоимений: формы 3-го лица личных местоимений, возвратного местоимения себя.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глаголов.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38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7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Исследование грамматических категорий частей речи и грамматического значения слов в текстах докум</w:t>
            </w:r>
            <w:r>
              <w:rPr>
                <w:lang w:eastAsia="en-US"/>
              </w:rPr>
              <w:t xml:space="preserve">ентации по </w:t>
            </w:r>
            <w:r>
              <w:rPr>
                <w:bCs/>
                <w:iCs/>
                <w:lang w:eastAsia="en-US"/>
              </w:rPr>
              <w:t xml:space="preserve">специальности 15.02.06 Технология машиностроения  </w:t>
            </w:r>
          </w:p>
          <w:p w:rsidR="001C1669" w:rsidRDefault="001C1669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5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widowControl w:val="0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7.</w:t>
            </w:r>
          </w:p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Орфография. Основные правила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1C1669">
        <w:trPr>
          <w:trHeight w:val="47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7.1. Орфография.</w:t>
            </w:r>
          </w:p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11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Орфография как раздел лингвистики (повторение, обобщение). Принципы и разделы русской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7.2.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Основные </w:t>
            </w:r>
            <w:r>
              <w:rPr>
                <w:b/>
                <w:i/>
                <w:lang w:eastAsia="en-US"/>
              </w:rPr>
              <w:lastRenderedPageBreak/>
              <w:t>правила орфографии.</w:t>
            </w:r>
          </w:p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морфем; слитные, дефисные и раздельные написания; употребление прописных и строчных букв;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Правила переноса слов; Правила графического сокращения слов.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Орфографические правила. Правописание гласных и согласных в корне.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 xml:space="preserve">Употребление </w:t>
            </w:r>
            <w:proofErr w:type="gramStart"/>
            <w:r>
              <w:rPr>
                <w:rFonts w:eastAsia="Calibri"/>
                <w:lang w:eastAsia="en-US"/>
              </w:rPr>
              <w:t>разделитель</w:t>
            </w:r>
            <w:r>
              <w:rPr>
                <w:rFonts w:eastAsia="Calibri"/>
                <w:lang w:eastAsia="en-US"/>
              </w:rPr>
              <w:t>ных</w:t>
            </w:r>
            <w:proofErr w:type="gramEnd"/>
            <w:r>
              <w:rPr>
                <w:rFonts w:eastAsia="Calibri"/>
                <w:lang w:eastAsia="en-US"/>
              </w:rPr>
              <w:t xml:space="preserve"> ъ и ь.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приставок. Буквы ы - и после приставок.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суффиксов.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н и нн в словах различных частей речи.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не и ни.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окончаний имён существительных,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Правописание имён прилагательных и глаголов.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Слитное, дефисное и раздельное написание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42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1C1669">
        <w:trPr>
          <w:trHeight w:val="28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8.</w:t>
            </w:r>
          </w:p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t>Синтаксис. Синтаксические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1C1669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8.1. Синтаксис.</w:t>
            </w:r>
          </w:p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65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</w:pPr>
            <w:r>
              <w:rPr>
                <w:lang w:eastAsia="en-US"/>
              </w:rPr>
              <w:t xml:space="preserve">Синтаксис как раздел лингвистики (повторение, обобщение).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Изобразительно-выразительные средства синтаксиса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>Синтаксический анализ словосочетания и предложения.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Синтаксический анализ словосочетания и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8.2. Синтаксические нормы.</w:t>
            </w:r>
          </w:p>
          <w:p w:rsidR="001C1669" w:rsidRDefault="001C1669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i/>
                <w:strike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Синтаксические нормы. Порядок слов в предложении</w:t>
            </w:r>
            <w:proofErr w:type="gramStart"/>
            <w:r>
              <w:rPr>
                <w:bCs/>
                <w:iCs/>
                <w:lang w:eastAsia="en-US"/>
              </w:rPr>
              <w:t>.С</w:t>
            </w:r>
            <w:proofErr w:type="gramEnd"/>
            <w:r>
              <w:rPr>
                <w:bCs/>
                <w:iCs/>
                <w:lang w:eastAsia="en-US"/>
              </w:rPr>
              <w:t xml:space="preserve">огласование сказуемого с подлежащим.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lastRenderedPageBreak/>
              <w:t>Основные нормы употребления однородных членов предложения.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причастных и деепричастных оборотов.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построения сложных предложений. Порядок слов в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Cs/>
                <w:i/>
                <w:strike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1C1669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8.3. Пунктуация.</w:t>
            </w:r>
          </w:p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lang w:eastAsia="en-US"/>
              </w:rPr>
              <w:t>Пунктуация как раздел лингвистики. Основные правила пунктуации.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и их функции. </w:t>
            </w:r>
          </w:p>
          <w:p w:rsidR="001C1669" w:rsidRDefault="001C1669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12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lang w:eastAsia="en-US"/>
              </w:rPr>
              <w:t xml:space="preserve">Знаки препинания между подлежащим и сказуемым. Знаки препинания в предложениях с однородными членами.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Знаки препинания при обособлении. Знаки препинания в предложениях с вводными конструкциями, обращениями, междометиями.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lang w:eastAsia="en-US"/>
              </w:rPr>
              <w:t>Знаки препинания в сложном предлож</w:t>
            </w:r>
            <w:r>
              <w:rPr>
                <w:lang w:eastAsia="en-US"/>
              </w:rPr>
              <w:t>ении. Знаки препинания в сложном предложении с разными видами связи. Знаки препинания при передаче чужой речи.</w:t>
            </w:r>
          </w:p>
          <w:p w:rsidR="001C1669" w:rsidRDefault="001C1669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859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Раздел 9. </w:t>
            </w:r>
          </w:p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Речь. Речевое общение.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9.1. Речь.</w:t>
            </w:r>
          </w:p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Речь как деятельность</w:t>
            </w:r>
            <w:proofErr w:type="gramStart"/>
            <w:r>
              <w:rPr>
                <w:bCs/>
                <w:iCs/>
                <w:lang w:eastAsia="en-US"/>
              </w:rPr>
              <w:t>.В</w:t>
            </w:r>
            <w:proofErr w:type="gramEnd"/>
            <w:r>
              <w:rPr>
                <w:bCs/>
                <w:iCs/>
                <w:lang w:eastAsia="en-US"/>
              </w:rPr>
              <w:t>иды речевой деятельности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9.2.</w:t>
            </w:r>
            <w: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>Речевой этикет.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Речевой этикет. Основные функции речевого этикета.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Публичное выступление и его особенности.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1C1669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lastRenderedPageBreak/>
              <w:t>Речевые и этические ошибки: типы и виды.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iCs/>
                <w:lang w:eastAsia="en-US"/>
              </w:rPr>
            </w:pPr>
          </w:p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публичных выступлений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10. </w:t>
            </w:r>
          </w:p>
          <w:p w:rsidR="001C1669" w:rsidRDefault="003D3686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Текст. Информационно-смысловая переработка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10.1. Текст.</w:t>
            </w:r>
          </w:p>
          <w:p w:rsidR="001C1669" w:rsidRDefault="001C1669">
            <w:pPr>
              <w:spacing w:line="27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widowControl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Текст, его основные признаки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41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Информационно-смысловая переработка прочитанного текста,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42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11. </w:t>
            </w:r>
          </w:p>
          <w:p w:rsidR="001C1669" w:rsidRDefault="003D3686">
            <w:pPr>
              <w:spacing w:line="276" w:lineRule="auto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Функциональная стилистика. Культура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3D3686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1C1669">
        <w:trPr>
          <w:trHeight w:val="46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</w:pPr>
            <w:r>
              <w:rPr>
                <w:b/>
                <w:i/>
                <w:lang w:eastAsia="en-US"/>
              </w:rPr>
              <w:t>Тема 11.1.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Функциональные стили</w:t>
            </w:r>
          </w:p>
          <w:p w:rsidR="001C1669" w:rsidRDefault="003D3686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речи русского языка</w:t>
            </w:r>
          </w:p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widowControl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Теоретическое обучение</w:t>
            </w:r>
          </w:p>
          <w:p w:rsidR="001C1669" w:rsidRDefault="003D3686">
            <w:pPr>
              <w:widowControl w:val="0"/>
              <w:numPr>
                <w:ilvl w:val="0"/>
                <w:numId w:val="8"/>
              </w:numPr>
              <w:jc w:val="both"/>
            </w:pPr>
            <w:r>
              <w:t>Характеристика и особенности стилей речи в русском языке. Основные признаки и сфера употребления стилей речи</w:t>
            </w:r>
          </w:p>
          <w:p w:rsidR="001C1669" w:rsidRDefault="003D3686">
            <w:pPr>
              <w:widowControl w:val="0"/>
              <w:numPr>
                <w:ilvl w:val="0"/>
                <w:numId w:val="8"/>
              </w:numPr>
              <w:jc w:val="both"/>
            </w:pPr>
            <w:r>
              <w:rPr>
                <w:color w:val="000000"/>
              </w:rPr>
              <w:t>Анализ признаков различных стилей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Научный стиль и его подстили.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Виды документов. Виды и формы деловой коммуникации.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Предмет деловой переписки. Виды деловых писем.</w:t>
            </w:r>
          </w:p>
          <w:p w:rsidR="001C1669" w:rsidRDefault="001C1669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C1669" w:rsidRDefault="003D3686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Профессиональная речь  Профессиональная  терминология.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1C1669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  <w:p w:rsidR="001C1669" w:rsidRDefault="001C1669">
            <w:pPr>
              <w:spacing w:line="276" w:lineRule="auto"/>
              <w:jc w:val="center"/>
              <w:rPr>
                <w:bCs/>
                <w:lang w:eastAsia="en-US"/>
              </w:rPr>
            </w:pPr>
          </w:p>
          <w:p w:rsidR="001C1669" w:rsidRDefault="003D368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1C1669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1C1669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C1669" w:rsidRDefault="003D3686">
            <w:pPr>
              <w:spacing w:line="276" w:lineRule="auto"/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Виды терминов (общенаучные, частнонаучные и технологические)</w:t>
            </w:r>
          </w:p>
          <w:p w:rsidR="001C1669" w:rsidRDefault="003D3686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Тексты в профессиональной деятельности. Лингвостилистический анализ текста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1C1669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>Консультации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1C1669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Промежуточная аттестация (комплексный экзамен)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1C1669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1669" w:rsidRDefault="003D3686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102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669" w:rsidRDefault="001C1669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1C1669" w:rsidRDefault="001C1669">
      <w:pPr>
        <w:rPr>
          <w:sz w:val="28"/>
          <w:szCs w:val="28"/>
        </w:rPr>
      </w:pPr>
    </w:p>
    <w:p w:rsidR="001C1669" w:rsidRDefault="001C1669">
      <w:pPr>
        <w:rPr>
          <w:sz w:val="28"/>
          <w:szCs w:val="28"/>
        </w:rPr>
      </w:pPr>
    </w:p>
    <w:p w:rsidR="001C1669" w:rsidRDefault="001C1669">
      <w:pPr>
        <w:rPr>
          <w:sz w:val="28"/>
          <w:szCs w:val="28"/>
        </w:rPr>
      </w:pPr>
    </w:p>
    <w:p w:rsidR="001C1669" w:rsidRDefault="001C1669">
      <w:pPr>
        <w:rPr>
          <w:sz w:val="28"/>
          <w:szCs w:val="28"/>
        </w:rPr>
      </w:pPr>
    </w:p>
    <w:p w:rsidR="001C1669" w:rsidRDefault="001C1669">
      <w:pPr>
        <w:rPr>
          <w:sz w:val="28"/>
          <w:szCs w:val="28"/>
        </w:rPr>
        <w:sectPr w:rsidR="001C1669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1C1669" w:rsidRDefault="003D3686">
      <w:pPr>
        <w:pStyle w:val="18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lastRenderedPageBreak/>
        <w:t xml:space="preserve">3. Условия реализации </w:t>
      </w:r>
      <w:r>
        <w:rPr>
          <w:rFonts w:ascii="Times New Roman" w:hAnsi="Times New Roman"/>
        </w:rPr>
        <w:t>ДИСЦИПЛИНЫ</w:t>
      </w:r>
    </w:p>
    <w:p w:rsidR="001C1669" w:rsidRDefault="003D3686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1"/>
    </w:p>
    <w:p w:rsidR="001C1669" w:rsidRDefault="003D3686">
      <w:pPr>
        <w:pStyle w:val="11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 xml:space="preserve">Кабинет русского языка и литературы №7, </w:t>
      </w:r>
      <w:r>
        <w:rPr>
          <w:rFonts w:ascii="Times New Roman" w:eastAsia="Times New Roman" w:hAnsi="Times New Roman"/>
          <w:b w:val="0"/>
          <w:bCs w:val="0"/>
        </w:rPr>
        <w:t>оснащенный оборудованием,</w:t>
      </w:r>
      <w:r>
        <w:rPr>
          <w:rFonts w:ascii="Times New Roman" w:hAnsi="Times New Roman"/>
          <w:b w:val="0"/>
          <w:bCs w:val="0"/>
        </w:rPr>
        <w:t xml:space="preserve"> </w:t>
      </w:r>
      <w:r>
        <w:rPr>
          <w:rFonts w:ascii="Times New Roman" w:hAnsi="Times New Roman"/>
          <w:b w:val="0"/>
          <w:bCs w:val="0"/>
          <w:iCs/>
        </w:rPr>
        <w:t>в соответствии с приложением 3 ОПОП-П</w:t>
      </w:r>
      <w:r>
        <w:rPr>
          <w:rFonts w:ascii="Times New Roman" w:hAnsi="Times New Roman"/>
          <w:b w:val="0"/>
          <w:bCs w:val="0"/>
        </w:rPr>
        <w:t xml:space="preserve">: </w:t>
      </w:r>
      <w:r>
        <w:rPr>
          <w:rFonts w:ascii="Times New Roman" w:eastAsia="Times New Roman" w:hAnsi="Times New Roman"/>
        </w:rPr>
        <w:t xml:space="preserve"> </w:t>
      </w:r>
    </w:p>
    <w:p w:rsidR="001C1669" w:rsidRDefault="003D3686">
      <w:pPr>
        <w:pStyle w:val="110"/>
        <w:spacing w:line="240" w:lineRule="auto"/>
        <w:ind w:firstLine="0"/>
        <w:jc w:val="both"/>
        <w:rPr>
          <w:rFonts w:ascii="Times New Roman" w:hAnsi="Times New Roman"/>
          <w:b w:val="0"/>
          <w:bCs w:val="0"/>
        </w:rPr>
      </w:pPr>
      <w:r>
        <w:rPr>
          <w:b w:val="0"/>
          <w:bCs w:val="0"/>
        </w:rPr>
        <w:t>Компьютер ALIAS Sempron 3200 системн</w:t>
      </w:r>
      <w:proofErr w:type="gramStart"/>
      <w:r>
        <w:rPr>
          <w:b w:val="0"/>
          <w:bCs w:val="0"/>
        </w:rPr>
        <w:t>.б</w:t>
      </w:r>
      <w:proofErr w:type="gramEnd"/>
      <w:r>
        <w:rPr>
          <w:b w:val="0"/>
          <w:bCs w:val="0"/>
        </w:rPr>
        <w:t>лок)</w:t>
      </w:r>
    </w:p>
    <w:p w:rsidR="001C1669" w:rsidRPr="00617762" w:rsidRDefault="003D3686">
      <w:pPr>
        <w:outlineLvl w:val="1"/>
        <w:rPr>
          <w:sz w:val="28"/>
          <w:szCs w:val="28"/>
          <w:lang w:val="en-US"/>
        </w:rPr>
      </w:pPr>
      <w:r>
        <w:t>Монитор</w:t>
      </w:r>
      <w:r>
        <w:rPr>
          <w:lang w:val="en-US"/>
        </w:rPr>
        <w:t xml:space="preserve"> PROVIEW 17" PROVIEW TFT MA-782 KC 0.264 </w:t>
      </w:r>
    </w:p>
    <w:p w:rsidR="001C1669" w:rsidRDefault="003D3686">
      <w:pPr>
        <w:outlineLvl w:val="1"/>
      </w:pPr>
      <w:r>
        <w:t>учебный класс (12 парт)</w:t>
      </w:r>
    </w:p>
    <w:p w:rsidR="001C1669" w:rsidRPr="00617762" w:rsidRDefault="001C1669">
      <w:pPr>
        <w:outlineLvl w:val="1"/>
        <w:rPr>
          <w:sz w:val="28"/>
          <w:szCs w:val="28"/>
        </w:rPr>
      </w:pPr>
    </w:p>
    <w:p w:rsidR="001C1669" w:rsidRDefault="003D3686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1C1669" w:rsidRDefault="003D3686">
      <w:pPr>
        <w:pStyle w:val="11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>3.2.1. Основные печатные и/или электронные издания</w:t>
      </w:r>
    </w:p>
    <w:p w:rsidR="001C1669" w:rsidRDefault="003D3686">
      <w:pPr>
        <w:pStyle w:val="11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1.</w:t>
      </w:r>
      <w:r>
        <w:rPr>
          <w:rFonts w:ascii="Times New Roman" w:eastAsia="Times New Roman" w:hAnsi="Times New Roman"/>
          <w:b w:val="0"/>
          <w:bCs w:val="0"/>
          <w:color w:val="000000"/>
        </w:rPr>
        <w:t>Рыбченкова Л.М. Русский язык: 10—11-е классы: базовый уровень</w:t>
      </w:r>
      <w:proofErr w:type="gramStart"/>
      <w:r>
        <w:rPr>
          <w:rFonts w:ascii="Times New Roman" w:eastAsia="Times New Roman" w:hAnsi="Times New Roman"/>
          <w:b w:val="0"/>
          <w:bCs w:val="0"/>
          <w:color w:val="000000"/>
        </w:rPr>
        <w:t xml:space="preserve"> :</w:t>
      </w:r>
      <w:proofErr w:type="gramEnd"/>
      <w:r>
        <w:rPr>
          <w:rFonts w:ascii="Times New Roman" w:eastAsia="Times New Roman" w:hAnsi="Times New Roman"/>
          <w:b w:val="0"/>
          <w:bCs w:val="0"/>
          <w:color w:val="000000"/>
        </w:rPr>
        <w:t xml:space="preserve"> учебник. — Москва</w:t>
      </w:r>
      <w:proofErr w:type="gramStart"/>
      <w:r>
        <w:rPr>
          <w:rFonts w:ascii="Times New Roman" w:eastAsia="Times New Roman" w:hAnsi="Times New Roman"/>
          <w:b w:val="0"/>
          <w:bCs w:val="0"/>
          <w:color w:val="000000"/>
        </w:rPr>
        <w:t xml:space="preserve"> :</w:t>
      </w:r>
      <w:proofErr w:type="gramEnd"/>
      <w:r>
        <w:rPr>
          <w:rFonts w:ascii="Times New Roman" w:eastAsia="Times New Roman" w:hAnsi="Times New Roman"/>
          <w:b w:val="0"/>
          <w:bCs w:val="0"/>
          <w:color w:val="000000"/>
        </w:rPr>
        <w:t xml:space="preserve"> Просвещение, 2023</w:t>
      </w:r>
    </w:p>
    <w:p w:rsidR="001C1669" w:rsidRDefault="001C1669">
      <w:pPr>
        <w:pStyle w:val="110"/>
        <w:jc w:val="both"/>
        <w:rPr>
          <w:rFonts w:ascii="Times New Roman" w:hAnsi="Times New Roman"/>
          <w:b w:val="0"/>
          <w:bCs w:val="0"/>
        </w:rPr>
      </w:pPr>
    </w:p>
    <w:p w:rsidR="001C1669" w:rsidRDefault="003D3686">
      <w:pPr>
        <w:spacing w:line="276" w:lineRule="auto"/>
        <w:ind w:firstLine="709"/>
        <w:contextualSpacing/>
        <w:rPr>
          <w:bCs/>
          <w:i/>
          <w:iCs/>
          <w:color w:val="000000" w:themeColor="text1"/>
        </w:rPr>
      </w:pPr>
      <w:r>
        <w:rPr>
          <w:b/>
          <w:bCs/>
          <w:color w:val="000000" w:themeColor="text1"/>
        </w:rPr>
        <w:t xml:space="preserve">3.2.2. Дополнительные источники </w:t>
      </w:r>
    </w:p>
    <w:p w:rsidR="001C1669" w:rsidRDefault="001C1669">
      <w:pPr>
        <w:pStyle w:val="110"/>
        <w:jc w:val="both"/>
        <w:rPr>
          <w:rFonts w:ascii="Times New Roman" w:hAnsi="Times New Roman"/>
          <w:b w:val="0"/>
          <w:bCs w:val="0"/>
        </w:rPr>
      </w:pPr>
    </w:p>
    <w:p w:rsidR="001C1669" w:rsidRDefault="003D3686">
      <w:pPr>
        <w:pStyle w:val="11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1.</w:t>
      </w:r>
      <w:r>
        <w:rPr>
          <w:rFonts w:ascii="Times New Roman" w:eastAsia="Times New Roman" w:hAnsi="Times New Roman"/>
          <w:b w:val="0"/>
          <w:bCs w:val="0"/>
          <w:color w:val="000000"/>
        </w:rPr>
        <w:t>Греков Русский язык 10-11 кл. Учебное пособие. Базовый уровень</w:t>
      </w:r>
      <w:proofErr w:type="gramStart"/>
      <w:r>
        <w:rPr>
          <w:rFonts w:ascii="Times New Roman" w:eastAsia="Times New Roman" w:hAnsi="Times New Roman"/>
          <w:b w:val="0"/>
          <w:bCs w:val="0"/>
          <w:color w:val="000000"/>
        </w:rPr>
        <w:t>.-</w:t>
      </w:r>
      <w:proofErr w:type="gramEnd"/>
      <w:r>
        <w:rPr>
          <w:rFonts w:ascii="Times New Roman" w:eastAsia="Times New Roman" w:hAnsi="Times New Roman"/>
          <w:b w:val="0"/>
          <w:bCs w:val="0"/>
          <w:color w:val="000000"/>
        </w:rPr>
        <w:t>М.:Просвещение,2021</w:t>
      </w:r>
    </w:p>
    <w:p w:rsidR="001C1669" w:rsidRDefault="003D3686">
      <w:pPr>
        <w:pStyle w:val="11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2.</w:t>
      </w:r>
      <w:r>
        <w:rPr>
          <w:rFonts w:ascii="Times New Roman" w:eastAsia="Times New Roman" w:hAnsi="Times New Roman"/>
          <w:b w:val="0"/>
          <w:bCs w:val="0"/>
          <w:color w:val="000000"/>
        </w:rPr>
        <w:t>Воинтелева Т.М. Русский язык: с</w:t>
      </w:r>
      <w:r>
        <w:rPr>
          <w:rFonts w:ascii="Times New Roman" w:eastAsia="Times New Roman" w:hAnsi="Times New Roman"/>
          <w:b w:val="0"/>
          <w:bCs w:val="0"/>
          <w:color w:val="000000"/>
        </w:rPr>
        <w:t>борник упражнений для  СПО.- Академия, 2018</w:t>
      </w:r>
    </w:p>
    <w:p w:rsidR="001C1669" w:rsidRDefault="003D3686">
      <w:pPr>
        <w:pStyle w:val="11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3.</w:t>
      </w:r>
      <w:r>
        <w:rPr>
          <w:rFonts w:ascii="Times New Roman" w:eastAsia="Times New Roman" w:hAnsi="Times New Roman"/>
          <w:b w:val="0"/>
          <w:bCs w:val="0"/>
          <w:color w:val="000000"/>
        </w:rPr>
        <w:t>Чердаков Д.Н.Русский язык. 10 класс</w:t>
      </w:r>
      <w:proofErr w:type="gramStart"/>
      <w:r>
        <w:rPr>
          <w:rFonts w:ascii="Times New Roman" w:eastAsia="Times New Roman" w:hAnsi="Times New Roman"/>
          <w:b w:val="0"/>
          <w:bCs w:val="0"/>
          <w:color w:val="000000"/>
        </w:rPr>
        <w:t xml:space="preserve"> :</w:t>
      </w:r>
      <w:proofErr w:type="gramEnd"/>
      <w:r>
        <w:rPr>
          <w:rFonts w:ascii="Times New Roman" w:eastAsia="Times New Roman" w:hAnsi="Times New Roman"/>
          <w:b w:val="0"/>
          <w:bCs w:val="0"/>
          <w:color w:val="000000"/>
        </w:rPr>
        <w:t xml:space="preserve"> базовый уровень: учебник. — Москва: Просвещение, 2022.</w:t>
      </w:r>
    </w:p>
    <w:p w:rsidR="001C1669" w:rsidRDefault="003D3686">
      <w:pPr>
        <w:pStyle w:val="11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4.</w:t>
      </w:r>
      <w:r>
        <w:rPr>
          <w:rFonts w:ascii="Times New Roman" w:eastAsia="Times New Roman" w:hAnsi="Times New Roman"/>
          <w:b w:val="0"/>
          <w:bCs w:val="0"/>
          <w:color w:val="000000"/>
        </w:rPr>
        <w:t>Чердаков Д.Н.Русский язык. 11 класс</w:t>
      </w:r>
      <w:proofErr w:type="gramStart"/>
      <w:r>
        <w:rPr>
          <w:rFonts w:ascii="Times New Roman" w:eastAsia="Times New Roman" w:hAnsi="Times New Roman"/>
          <w:b w:val="0"/>
          <w:bCs w:val="0"/>
          <w:color w:val="000000"/>
        </w:rPr>
        <w:t xml:space="preserve"> :</w:t>
      </w:r>
      <w:proofErr w:type="gramEnd"/>
      <w:r>
        <w:rPr>
          <w:rFonts w:ascii="Times New Roman" w:eastAsia="Times New Roman" w:hAnsi="Times New Roman"/>
          <w:b w:val="0"/>
          <w:bCs w:val="0"/>
          <w:color w:val="000000"/>
        </w:rPr>
        <w:t xml:space="preserve"> базовый уровень: учебник. — Москва: Просвещение, 2022</w:t>
      </w:r>
    </w:p>
    <w:p w:rsidR="001C1669" w:rsidRDefault="003D3686">
      <w:pPr>
        <w:pStyle w:val="11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5.</w:t>
      </w:r>
      <w:r>
        <w:rPr>
          <w:rFonts w:ascii="Times New Roman" w:eastAsia="Times New Roman" w:hAnsi="Times New Roman"/>
          <w:b w:val="0"/>
          <w:bCs w:val="0"/>
          <w:color w:val="000000"/>
        </w:rPr>
        <w:t>Гусарова, И. В. Русск</w:t>
      </w:r>
      <w:r>
        <w:rPr>
          <w:rFonts w:ascii="Times New Roman" w:eastAsia="Times New Roman" w:hAnsi="Times New Roman"/>
          <w:b w:val="0"/>
          <w:bCs w:val="0"/>
          <w:color w:val="000000"/>
        </w:rPr>
        <w:t>ий язык: 10 класс: базовый и углублённый уровни</w:t>
      </w:r>
      <w:proofErr w:type="gramStart"/>
      <w:r>
        <w:rPr>
          <w:rFonts w:ascii="Times New Roman" w:eastAsia="Times New Roman" w:hAnsi="Times New Roman"/>
          <w:b w:val="0"/>
          <w:bCs w:val="0"/>
          <w:color w:val="000000"/>
        </w:rPr>
        <w:t xml:space="preserve"> :</w:t>
      </w:r>
      <w:proofErr w:type="gramEnd"/>
      <w:r>
        <w:rPr>
          <w:rFonts w:ascii="Times New Roman" w:eastAsia="Times New Roman" w:hAnsi="Times New Roman"/>
          <w:b w:val="0"/>
          <w:bCs w:val="0"/>
          <w:color w:val="000000"/>
        </w:rPr>
        <w:t xml:space="preserve"> учебник.— Москва</w:t>
      </w:r>
      <w:proofErr w:type="gramStart"/>
      <w:r>
        <w:rPr>
          <w:rFonts w:ascii="Times New Roman" w:eastAsia="Times New Roman" w:hAnsi="Times New Roman"/>
          <w:b w:val="0"/>
          <w:bCs w:val="0"/>
          <w:color w:val="000000"/>
        </w:rPr>
        <w:t xml:space="preserve"> :</w:t>
      </w:r>
      <w:proofErr w:type="gramEnd"/>
      <w:r>
        <w:rPr>
          <w:rFonts w:ascii="Times New Roman" w:eastAsia="Times New Roman" w:hAnsi="Times New Roman"/>
          <w:b w:val="0"/>
          <w:bCs w:val="0"/>
          <w:color w:val="000000"/>
        </w:rPr>
        <w:t xml:space="preserve"> Просвещение, 2023.</w:t>
      </w:r>
    </w:p>
    <w:p w:rsidR="001C1669" w:rsidRDefault="003D3686">
      <w:pPr>
        <w:pStyle w:val="110"/>
        <w:jc w:val="both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  <w:b w:val="0"/>
          <w:bCs w:val="0"/>
        </w:rPr>
        <w:t>6.</w:t>
      </w:r>
      <w:r>
        <w:rPr>
          <w:rFonts w:ascii="Times New Roman" w:eastAsia="Times New Roman" w:hAnsi="Times New Roman"/>
          <w:b w:val="0"/>
          <w:bCs w:val="0"/>
          <w:color w:val="000000"/>
        </w:rPr>
        <w:t>Гусарова, И. В. Русский язык: 11 класс: базовый и углублённый уровни</w:t>
      </w:r>
      <w:proofErr w:type="gramStart"/>
      <w:r>
        <w:rPr>
          <w:rFonts w:ascii="Times New Roman" w:eastAsia="Times New Roman" w:hAnsi="Times New Roman"/>
          <w:b w:val="0"/>
          <w:bCs w:val="0"/>
          <w:color w:val="000000"/>
        </w:rPr>
        <w:t xml:space="preserve"> :</w:t>
      </w:r>
      <w:proofErr w:type="gramEnd"/>
      <w:r>
        <w:rPr>
          <w:rFonts w:ascii="Times New Roman" w:eastAsia="Times New Roman" w:hAnsi="Times New Roman"/>
          <w:b w:val="0"/>
          <w:bCs w:val="0"/>
          <w:color w:val="000000"/>
        </w:rPr>
        <w:t xml:space="preserve"> учебник.— Москва</w:t>
      </w:r>
      <w:proofErr w:type="gramStart"/>
      <w:r>
        <w:rPr>
          <w:rFonts w:ascii="Times New Roman" w:eastAsia="Times New Roman" w:hAnsi="Times New Roman"/>
          <w:b w:val="0"/>
          <w:bCs w:val="0"/>
          <w:color w:val="000000"/>
        </w:rPr>
        <w:t xml:space="preserve"> :</w:t>
      </w:r>
      <w:proofErr w:type="gramEnd"/>
      <w:r>
        <w:rPr>
          <w:rFonts w:ascii="Times New Roman" w:eastAsia="Times New Roman" w:hAnsi="Times New Roman"/>
          <w:b w:val="0"/>
          <w:bCs w:val="0"/>
          <w:color w:val="000000"/>
        </w:rPr>
        <w:t xml:space="preserve"> Просвещение, 2023.</w:t>
      </w:r>
    </w:p>
    <w:p w:rsidR="001C1669" w:rsidRDefault="003D3686">
      <w:pPr>
        <w:pStyle w:val="110"/>
        <w:rPr>
          <w:rFonts w:ascii="Times New Roman" w:hAnsi="Times New Roman"/>
        </w:rPr>
      </w:pPr>
      <w:r>
        <w:rPr>
          <w:rFonts w:ascii="Calibri" w:hAnsi="Calibri" w:cs="Calibri"/>
          <w:color w:val="000000"/>
          <w:sz w:val="26"/>
          <w:szCs w:val="26"/>
        </w:rPr>
        <w:t xml:space="preserve"> </w:t>
      </w: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1C1669" w:rsidRDefault="001C1669">
      <w:pPr>
        <w:spacing w:line="360" w:lineRule="auto"/>
        <w:jc w:val="both"/>
        <w:rPr>
          <w:rFonts w:eastAsia="Courier New"/>
          <w:sz w:val="28"/>
          <w:szCs w:val="28"/>
          <w:lang w:bidi="hi-IN"/>
        </w:rPr>
      </w:pPr>
    </w:p>
    <w:p w:rsidR="001C1669" w:rsidRDefault="003D3686">
      <w:pPr>
        <w:pStyle w:val="a3"/>
        <w:tabs>
          <w:tab w:val="left" w:pos="142"/>
          <w:tab w:val="left" w:pos="567"/>
        </w:tabs>
        <w:spacing w:after="200" w:line="276" w:lineRule="auto"/>
        <w:contextualSpacing/>
        <w:jc w:val="center"/>
      </w:pPr>
      <w:r>
        <w:rPr>
          <w:b/>
          <w:caps/>
          <w:sz w:val="28"/>
          <w:szCs w:val="28"/>
        </w:rPr>
        <w:lastRenderedPageBreak/>
        <w:t>4.Контроль и оценка результатов освоения  Дисциплины</w:t>
      </w:r>
    </w:p>
    <w:tbl>
      <w:tblPr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350"/>
        <w:gridCol w:w="2885"/>
        <w:gridCol w:w="3336"/>
      </w:tblGrid>
      <w:tr w:rsidR="001C1669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jc w:val="center"/>
              <w:rPr>
                <w:lang w:eastAsia="ru-RU"/>
              </w:rPr>
            </w:pPr>
            <w:r>
              <w:rPr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after="20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Методы оценки</w:t>
            </w:r>
          </w:p>
        </w:tc>
      </w:tr>
      <w:tr w:rsidR="001C1669">
        <w:tc>
          <w:tcPr>
            <w:tcW w:w="3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Знает:</w:t>
            </w:r>
          </w:p>
          <w:p w:rsidR="001C1669" w:rsidRDefault="003D3686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1C1669" w:rsidRDefault="003D3686">
            <w:pPr>
              <w:rPr>
                <w:bCs/>
              </w:rPr>
            </w:pPr>
            <w:r>
              <w:rPr>
                <w:bCs/>
                <w:sz w:val="22"/>
                <w:szCs w:val="22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1C1669" w:rsidRDefault="003D3686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</w:t>
            </w:r>
            <w:r>
              <w:rPr>
                <w:iCs/>
                <w:sz w:val="22"/>
                <w:szCs w:val="22"/>
              </w:rPr>
              <w:t>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1C1669" w:rsidRDefault="001C1669">
            <w:pPr>
              <w:rPr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>-показывает знания психологических основ деятельности коллектива</w:t>
            </w:r>
            <w:r>
              <w:rPr>
                <w:bCs/>
                <w:sz w:val="22"/>
                <w:szCs w:val="22"/>
                <w:lang w:eastAsia="ru-RU"/>
              </w:rPr>
              <w:t xml:space="preserve">, психологические особенности личности; </w:t>
            </w:r>
            <w:proofErr w:type="gramStart"/>
            <w:r>
              <w:rPr>
                <w:bCs/>
                <w:sz w:val="22"/>
                <w:szCs w:val="22"/>
                <w:lang w:eastAsia="ru-RU"/>
              </w:rPr>
              <w:t>–д</w:t>
            </w:r>
            <w:proofErr w:type="gramEnd"/>
            <w:r>
              <w:rPr>
                <w:bCs/>
                <w:sz w:val="22"/>
                <w:szCs w:val="22"/>
                <w:lang w:eastAsia="ru-RU"/>
              </w:rPr>
              <w:t>емонстрирует знания основ проектной деятельности</w:t>
            </w:r>
          </w:p>
          <w:p w:rsidR="001C1669" w:rsidRDefault="003D368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особенности социального и культурного контекста; </w:t>
            </w:r>
            <w:proofErr w:type="gramStart"/>
            <w:r>
              <w:rPr>
                <w:bCs/>
                <w:sz w:val="22"/>
                <w:szCs w:val="22"/>
                <w:lang w:eastAsia="ru-RU"/>
              </w:rPr>
              <w:t>–д</w:t>
            </w:r>
            <w:proofErr w:type="gramEnd"/>
            <w:r>
              <w:rPr>
                <w:bCs/>
                <w:sz w:val="22"/>
                <w:szCs w:val="22"/>
                <w:lang w:eastAsia="ru-RU"/>
              </w:rPr>
              <w:t>емонстрирует знания правил оформления документов и построения устных сообщений;</w:t>
            </w:r>
          </w:p>
          <w:p w:rsidR="001C1669" w:rsidRDefault="003D3686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iCs/>
                <w:sz w:val="22"/>
                <w:szCs w:val="22"/>
              </w:rPr>
              <w:t xml:space="preserve">правил построения простых и сложных предложений на профессиональные темы; </w:t>
            </w:r>
            <w:proofErr w:type="gramStart"/>
            <w:r>
              <w:rPr>
                <w:bCs/>
                <w:sz w:val="22"/>
                <w:szCs w:val="22"/>
                <w:lang w:eastAsia="ru-RU"/>
              </w:rPr>
              <w:t>–д</w:t>
            </w:r>
            <w:proofErr w:type="gramEnd"/>
            <w:r>
              <w:rPr>
                <w:bCs/>
                <w:sz w:val="22"/>
                <w:szCs w:val="22"/>
                <w:lang w:eastAsia="ru-RU"/>
              </w:rPr>
              <w:t xml:space="preserve">емонстрирует знания </w:t>
            </w:r>
            <w:r>
              <w:rPr>
                <w:iCs/>
                <w:sz w:val="22"/>
                <w:szCs w:val="22"/>
              </w:rPr>
              <w:t xml:space="preserve">основных общеупотребительные глаголы (бытовая и профессиональная лексика); </w:t>
            </w:r>
          </w:p>
          <w:p w:rsidR="001C1669" w:rsidRDefault="003D368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iCs/>
                <w:sz w:val="22"/>
                <w:szCs w:val="22"/>
              </w:rPr>
              <w:t xml:space="preserve">лексического минимума, </w:t>
            </w:r>
            <w:proofErr w:type="gramStart"/>
            <w:r>
              <w:rPr>
                <w:iCs/>
                <w:sz w:val="22"/>
                <w:szCs w:val="22"/>
              </w:rPr>
              <w:t>относящийся</w:t>
            </w:r>
            <w:proofErr w:type="gramEnd"/>
            <w:r>
              <w:rPr>
                <w:iCs/>
                <w:sz w:val="22"/>
                <w:szCs w:val="22"/>
              </w:rPr>
              <w:t xml:space="preserve"> к описанию предметов, средс</w:t>
            </w:r>
            <w:r>
              <w:rPr>
                <w:iCs/>
                <w:sz w:val="22"/>
                <w:szCs w:val="22"/>
              </w:rPr>
              <w:t xml:space="preserve">тв и процессов профессиональной деятельности; </w:t>
            </w:r>
          </w:p>
          <w:p w:rsidR="001C1669" w:rsidRDefault="003D368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iCs/>
                <w:sz w:val="22"/>
                <w:szCs w:val="22"/>
              </w:rPr>
              <w:t xml:space="preserve"> особенностей произношения; </w:t>
            </w:r>
          </w:p>
          <w:p w:rsidR="001C1669" w:rsidRDefault="003D368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–демонстрирует знания </w:t>
            </w:r>
            <w:r>
              <w:rPr>
                <w:iCs/>
                <w:sz w:val="22"/>
                <w:szCs w:val="22"/>
              </w:rPr>
              <w:t>правил чтения текстов профессиональной направленности</w:t>
            </w:r>
          </w:p>
          <w:p w:rsidR="001C1669" w:rsidRDefault="001C1669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1C1669" w:rsidRDefault="003D368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1C1669" w:rsidRDefault="003D368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1C1669" w:rsidRDefault="003D3686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1C1669" w:rsidRDefault="003D368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экзамена</w:t>
            </w:r>
          </w:p>
          <w:p w:rsidR="001C1669" w:rsidRDefault="001C1669"/>
        </w:tc>
      </w:tr>
      <w:tr w:rsidR="001C1669">
        <w:trPr>
          <w:trHeight w:val="253"/>
        </w:trPr>
        <w:tc>
          <w:tcPr>
            <w:tcW w:w="3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Умеет:</w:t>
            </w:r>
          </w:p>
          <w:p w:rsidR="001C1669" w:rsidRDefault="003D3686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1C1669" w:rsidRDefault="003D3686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bCs/>
                <w:sz w:val="22"/>
                <w:szCs w:val="22"/>
                <w:lang w:eastAsia="ru-RU"/>
              </w:rPr>
              <w:t>излагать свои мысли и оформлять докум</w:t>
            </w:r>
            <w:r>
              <w:rPr>
                <w:bCs/>
                <w:sz w:val="22"/>
                <w:szCs w:val="22"/>
                <w:lang w:eastAsia="ru-RU"/>
              </w:rPr>
              <w:t xml:space="preserve">енты по профессиональной тематике на государственном языке, </w:t>
            </w:r>
            <w:r>
              <w:rPr>
                <w:iCs/>
                <w:sz w:val="22"/>
                <w:szCs w:val="22"/>
                <w:lang w:eastAsia="ru-RU"/>
              </w:rPr>
              <w:t xml:space="preserve">проявлять толерантность в </w:t>
            </w:r>
            <w:r>
              <w:rPr>
                <w:iCs/>
                <w:sz w:val="22"/>
                <w:szCs w:val="22"/>
                <w:lang w:eastAsia="ru-RU"/>
              </w:rPr>
              <w:lastRenderedPageBreak/>
              <w:t>рабочем коллективе</w:t>
            </w:r>
          </w:p>
          <w:p w:rsidR="001C1669" w:rsidRDefault="003D3686">
            <w:pPr>
              <w:rPr>
                <w:iCs/>
              </w:rPr>
            </w:pPr>
            <w:proofErr w:type="gramStart"/>
            <w:r>
              <w:rPr>
                <w:iCs/>
                <w:sz w:val="22"/>
                <w:szCs w:val="22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  <w:r>
              <w:rPr>
                <w:iCs/>
                <w:sz w:val="22"/>
                <w:szCs w:val="22"/>
              </w:rPr>
              <w:t xml:space="preserve">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</w:t>
            </w:r>
            <w:r>
              <w:rPr>
                <w:iCs/>
                <w:sz w:val="22"/>
                <w:szCs w:val="22"/>
              </w:rPr>
              <w:t>мые или интересующие профессиональные темы</w:t>
            </w:r>
            <w:proofErr w:type="gramEnd"/>
          </w:p>
          <w:p w:rsidR="001C1669" w:rsidRDefault="001C1669">
            <w:pPr>
              <w:rPr>
                <w:sz w:val="22"/>
                <w:szCs w:val="22"/>
              </w:rPr>
            </w:pPr>
          </w:p>
        </w:tc>
        <w:tc>
          <w:tcPr>
            <w:tcW w:w="2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ru-RU"/>
              </w:rPr>
              <w:lastRenderedPageBreak/>
              <w:t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</w:p>
          <w:p w:rsidR="001C1669" w:rsidRDefault="003D3686">
            <w:pPr>
              <w:rPr>
                <w:b/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eastAsia="ru-RU"/>
              </w:rPr>
              <w:t xml:space="preserve">грамотно </w:t>
            </w:r>
            <w:r>
              <w:rPr>
                <w:bCs/>
                <w:sz w:val="22"/>
                <w:szCs w:val="22"/>
                <w:lang w:eastAsia="ru-RU"/>
              </w:rPr>
              <w:t>излагает свои мысли и оформляет документы по профессиональной тематике н</w:t>
            </w:r>
            <w:r>
              <w:rPr>
                <w:bCs/>
                <w:sz w:val="22"/>
                <w:szCs w:val="22"/>
                <w:lang w:eastAsia="ru-RU"/>
              </w:rPr>
              <w:t xml:space="preserve">а </w:t>
            </w:r>
            <w:r>
              <w:rPr>
                <w:bCs/>
                <w:sz w:val="22"/>
                <w:szCs w:val="22"/>
                <w:lang w:eastAsia="ru-RU"/>
              </w:rPr>
              <w:lastRenderedPageBreak/>
              <w:t xml:space="preserve">государственном языке, </w:t>
            </w:r>
            <w:r>
              <w:rPr>
                <w:iCs/>
                <w:sz w:val="22"/>
                <w:szCs w:val="22"/>
                <w:lang w:eastAsia="ru-RU"/>
              </w:rPr>
              <w:t>проявляет толерантность в рабочем коллективе</w:t>
            </w:r>
          </w:p>
          <w:p w:rsidR="001C1669" w:rsidRDefault="003D368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понимает общий смысл четко произнесенных высказываний на известные темы (профессиональные и бытовые), </w:t>
            </w:r>
          </w:p>
          <w:p w:rsidR="001C1669" w:rsidRDefault="003D368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понимает тексты на базовые профессиональные темы;</w:t>
            </w:r>
          </w:p>
          <w:p w:rsidR="001C1669" w:rsidRDefault="003D368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участвует в диалогах на знакомые</w:t>
            </w:r>
            <w:r>
              <w:rPr>
                <w:iCs/>
                <w:sz w:val="22"/>
                <w:szCs w:val="22"/>
              </w:rPr>
              <w:t xml:space="preserve"> общие и профессиональные темы; строит простые высказывания о себе и о своей профессиональной деятельности; </w:t>
            </w:r>
          </w:p>
          <w:p w:rsidR="001C1669" w:rsidRDefault="003D368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кратко </w:t>
            </w:r>
            <w:proofErr w:type="gramStart"/>
            <w:r>
              <w:rPr>
                <w:iCs/>
                <w:sz w:val="22"/>
                <w:szCs w:val="22"/>
              </w:rPr>
              <w:t>обосновывает</w:t>
            </w:r>
            <w:proofErr w:type="gramEnd"/>
            <w:r>
              <w:rPr>
                <w:iCs/>
                <w:sz w:val="22"/>
                <w:szCs w:val="22"/>
              </w:rPr>
              <w:t xml:space="preserve"> и объяснять свои действия (текущие и планируемые); пишет простые связные сообщения на знакомые или интересующие профессиональные темы</w:t>
            </w:r>
          </w:p>
          <w:p w:rsidR="001C1669" w:rsidRDefault="001C1669"/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669" w:rsidRDefault="003D3686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1C1669" w:rsidRDefault="003D3686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1C1669" w:rsidRDefault="003D368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1C1669" w:rsidRDefault="003D3686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1C1669" w:rsidRDefault="003D368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экзамена</w:t>
            </w:r>
          </w:p>
          <w:p w:rsidR="001C1669" w:rsidRDefault="001C1669">
            <w:pPr>
              <w:spacing w:after="200"/>
              <w:rPr>
                <w:bCs/>
              </w:rPr>
            </w:pPr>
          </w:p>
        </w:tc>
      </w:tr>
    </w:tbl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Cs/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Cs/>
          <w:sz w:val="28"/>
          <w:szCs w:val="28"/>
        </w:rPr>
      </w:pPr>
    </w:p>
    <w:p w:rsidR="001C1669" w:rsidRDefault="001C16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sectPr w:rsidR="001C1669">
      <w:footerReference w:type="default" r:id="rId25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686" w:rsidRDefault="003D3686">
      <w:r>
        <w:separator/>
      </w:r>
    </w:p>
  </w:endnote>
  <w:endnote w:type="continuationSeparator" w:id="0">
    <w:p w:rsidR="003D3686" w:rsidRDefault="003D3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;Calibr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669" w:rsidRDefault="003D3686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617762">
      <w:rPr>
        <w:noProof/>
      </w:rPr>
      <w:t>4</w:t>
    </w:r>
    <w:r>
      <w:fldChar w:fldCharType="end"/>
    </w:r>
  </w:p>
  <w:p w:rsidR="001C1669" w:rsidRDefault="001C1669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669" w:rsidRDefault="001C1669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669" w:rsidRDefault="003D3686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617762">
      <w:rPr>
        <w:noProof/>
      </w:rPr>
      <w:t>11</w:t>
    </w:r>
    <w:r>
      <w:fldChar w:fldCharType="end"/>
    </w:r>
  </w:p>
  <w:p w:rsidR="001C1669" w:rsidRDefault="001C1669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669" w:rsidRDefault="001C1669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669" w:rsidRDefault="003D3686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1C1669" w:rsidRDefault="001C1669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669" w:rsidRDefault="001C1669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669" w:rsidRDefault="003D3686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617762">
      <w:rPr>
        <w:noProof/>
      </w:rPr>
      <w:t>22</w:t>
    </w:r>
    <w:r>
      <w:fldChar w:fldCharType="end"/>
    </w:r>
  </w:p>
  <w:p w:rsidR="001C1669" w:rsidRDefault="001C1669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669" w:rsidRDefault="003D3686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617762">
      <w:rPr>
        <w:noProof/>
      </w:rPr>
      <w:t>25</w:t>
    </w:r>
    <w:r>
      <w:fldChar w:fldCharType="end"/>
    </w:r>
  </w:p>
  <w:p w:rsidR="001C1669" w:rsidRDefault="001C1669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686" w:rsidRDefault="003D3686">
      <w:r>
        <w:separator/>
      </w:r>
    </w:p>
  </w:footnote>
  <w:footnote w:type="continuationSeparator" w:id="0">
    <w:p w:rsidR="003D3686" w:rsidRDefault="003D3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95A69"/>
    <w:multiLevelType w:val="hybridMultilevel"/>
    <w:tmpl w:val="7E309452"/>
    <w:lvl w:ilvl="0" w:tplc="7EC03292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885CD8B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8047D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1643B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F28DA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672551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3FEE90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081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40839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3EC0B88"/>
    <w:multiLevelType w:val="hybridMultilevel"/>
    <w:tmpl w:val="0B6C8926"/>
    <w:lvl w:ilvl="0" w:tplc="19FE965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4309E6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EC45B9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5DAB492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93C43C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4A0C36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CE4910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1A000C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8D2F41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451091F"/>
    <w:multiLevelType w:val="hybridMultilevel"/>
    <w:tmpl w:val="4D761C96"/>
    <w:lvl w:ilvl="0" w:tplc="2E3E4D88">
      <w:start w:val="1"/>
      <w:numFmt w:val="decimal"/>
      <w:lvlText w:val="%1."/>
      <w:lvlJc w:val="left"/>
      <w:pPr>
        <w:tabs>
          <w:tab w:val="num" w:pos="0"/>
        </w:tabs>
        <w:ind w:left="7307" w:hanging="360"/>
      </w:pPr>
      <w:rPr>
        <w:sz w:val="28"/>
      </w:rPr>
    </w:lvl>
    <w:lvl w:ilvl="1" w:tplc="EE22123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92A2D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3CEC6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14B8B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302B3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C017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745D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A6015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5C30B3F"/>
    <w:multiLevelType w:val="hybridMultilevel"/>
    <w:tmpl w:val="3A008314"/>
    <w:lvl w:ilvl="0" w:tplc="2EDABC66">
      <w:start w:val="1"/>
      <w:numFmt w:val="decimal"/>
      <w:lvlText w:val="%1."/>
      <w:lvlJc w:val="left"/>
      <w:pPr>
        <w:ind w:left="709" w:hanging="360"/>
      </w:pPr>
    </w:lvl>
    <w:lvl w:ilvl="1" w:tplc="484CE200">
      <w:start w:val="1"/>
      <w:numFmt w:val="lowerLetter"/>
      <w:lvlText w:val="%2."/>
      <w:lvlJc w:val="left"/>
      <w:pPr>
        <w:ind w:left="1429" w:hanging="360"/>
      </w:pPr>
    </w:lvl>
    <w:lvl w:ilvl="2" w:tplc="BB00620C">
      <w:start w:val="1"/>
      <w:numFmt w:val="lowerRoman"/>
      <w:lvlText w:val="%3."/>
      <w:lvlJc w:val="right"/>
      <w:pPr>
        <w:ind w:left="2149" w:hanging="180"/>
      </w:pPr>
    </w:lvl>
    <w:lvl w:ilvl="3" w:tplc="D204998E">
      <w:start w:val="1"/>
      <w:numFmt w:val="decimal"/>
      <w:lvlText w:val="%4."/>
      <w:lvlJc w:val="left"/>
      <w:pPr>
        <w:ind w:left="2869" w:hanging="360"/>
      </w:pPr>
    </w:lvl>
    <w:lvl w:ilvl="4" w:tplc="7EE47174">
      <w:start w:val="1"/>
      <w:numFmt w:val="lowerLetter"/>
      <w:lvlText w:val="%5."/>
      <w:lvlJc w:val="left"/>
      <w:pPr>
        <w:ind w:left="3589" w:hanging="360"/>
      </w:pPr>
    </w:lvl>
    <w:lvl w:ilvl="5" w:tplc="F3F6E64A">
      <w:start w:val="1"/>
      <w:numFmt w:val="lowerRoman"/>
      <w:lvlText w:val="%6."/>
      <w:lvlJc w:val="right"/>
      <w:pPr>
        <w:ind w:left="4309" w:hanging="180"/>
      </w:pPr>
    </w:lvl>
    <w:lvl w:ilvl="6" w:tplc="38184400">
      <w:start w:val="1"/>
      <w:numFmt w:val="decimal"/>
      <w:lvlText w:val="%7."/>
      <w:lvlJc w:val="left"/>
      <w:pPr>
        <w:ind w:left="5029" w:hanging="360"/>
      </w:pPr>
    </w:lvl>
    <w:lvl w:ilvl="7" w:tplc="3A3A5698">
      <w:start w:val="1"/>
      <w:numFmt w:val="lowerLetter"/>
      <w:lvlText w:val="%8."/>
      <w:lvlJc w:val="left"/>
      <w:pPr>
        <w:ind w:left="5749" w:hanging="360"/>
      </w:pPr>
    </w:lvl>
    <w:lvl w:ilvl="8" w:tplc="A13646E6">
      <w:start w:val="1"/>
      <w:numFmt w:val="lowerRoman"/>
      <w:lvlText w:val="%9."/>
      <w:lvlJc w:val="right"/>
      <w:pPr>
        <w:ind w:left="6469" w:hanging="180"/>
      </w:pPr>
    </w:lvl>
  </w:abstractNum>
  <w:abstractNum w:abstractNumId="4">
    <w:nsid w:val="26734C2A"/>
    <w:multiLevelType w:val="hybridMultilevel"/>
    <w:tmpl w:val="4DD8E910"/>
    <w:lvl w:ilvl="0" w:tplc="AE4624BA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370079B6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BE66FE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3CB8E9B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B38B93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3448984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1F87C2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C0BCA81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069C0D5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1F71A84"/>
    <w:multiLevelType w:val="hybridMultilevel"/>
    <w:tmpl w:val="C246AAE0"/>
    <w:lvl w:ilvl="0" w:tplc="F12A843A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18A868D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0429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C2C2B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3CE3E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9EA81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4E412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7E73A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374199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49643860"/>
    <w:multiLevelType w:val="hybridMultilevel"/>
    <w:tmpl w:val="0B84106A"/>
    <w:lvl w:ilvl="0" w:tplc="3488AC7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C6C4CE4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CA8D45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914AA5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A5E279B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FC87F4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662054E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02921A12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94AC04F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A5867CF"/>
    <w:multiLevelType w:val="hybridMultilevel"/>
    <w:tmpl w:val="78920972"/>
    <w:lvl w:ilvl="0" w:tplc="CCE6279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76C544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9C05802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1DEBE46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48820C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B162895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456882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384A3BC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AE053D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58811EEF"/>
    <w:multiLevelType w:val="multilevel"/>
    <w:tmpl w:val="2E0A906E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9">
    <w:nsid w:val="59E605ED"/>
    <w:multiLevelType w:val="multilevel"/>
    <w:tmpl w:val="41A6048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6C8566CA"/>
    <w:multiLevelType w:val="hybridMultilevel"/>
    <w:tmpl w:val="1DC44786"/>
    <w:lvl w:ilvl="0" w:tplc="300EFC34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3F61C6C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220E15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88681C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99CFAD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522467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63C29EF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7A84A93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A81CBF9A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7A9859FE"/>
    <w:multiLevelType w:val="hybridMultilevel"/>
    <w:tmpl w:val="6FE04E34"/>
    <w:lvl w:ilvl="0" w:tplc="79D087B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6E078D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B46D21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9844E7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211C8036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B32CFE0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624E19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2A2CA3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57093AA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7E66616B"/>
    <w:multiLevelType w:val="hybridMultilevel"/>
    <w:tmpl w:val="1E32EC22"/>
    <w:lvl w:ilvl="0" w:tplc="6CB0112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8378F11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596BD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ACA86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C3831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E658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40B02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80AAE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39C3A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7"/>
  </w:num>
  <w:num w:numId="8">
    <w:abstractNumId w:val="12"/>
  </w:num>
  <w:num w:numId="9">
    <w:abstractNumId w:val="9"/>
  </w:num>
  <w:num w:numId="10">
    <w:abstractNumId w:val="4"/>
  </w:num>
  <w:num w:numId="11">
    <w:abstractNumId w:val="8"/>
  </w:num>
  <w:num w:numId="12">
    <w:abstractNumId w:val="6"/>
  </w:num>
  <w:num w:numId="13">
    <w:abstractNumId w:val="4"/>
    <w:lvlOverride w:ilvl="0">
      <w:startOverride w:val="1"/>
    </w:lvlOverride>
  </w:num>
  <w:num w:numId="14">
    <w:abstractNumId w:val="0"/>
    <w:lvlOverride w:ilvl="0">
      <w:startOverride w:val="2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69"/>
    <w:rsid w:val="001C1669"/>
    <w:rsid w:val="003D3686"/>
    <w:rsid w:val="0061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af9">
    <w:name w:val="Основной текст с отступом Знак"/>
    <w:qFormat/>
    <w:rPr>
      <w:sz w:val="24"/>
      <w:szCs w:val="24"/>
    </w:rPr>
  </w:style>
  <w:style w:type="character" w:customStyle="1" w:styleId="afa">
    <w:name w:val="Нижний колонтитул Знак"/>
    <w:qFormat/>
    <w:rPr>
      <w:sz w:val="24"/>
      <w:szCs w:val="24"/>
    </w:rPr>
  </w:style>
  <w:style w:type="character" w:styleId="afb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d">
    <w:name w:val="Emphasis"/>
    <w:qFormat/>
    <w:rPr>
      <w:i/>
      <w:iCs/>
    </w:rPr>
  </w:style>
  <w:style w:type="character" w:customStyle="1" w:styleId="afe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">
    <w:name w:val="Текст сноски Знак"/>
    <w:qFormat/>
  </w:style>
  <w:style w:type="character" w:customStyle="1" w:styleId="aff0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paragraph" w:customStyle="1" w:styleId="18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af9">
    <w:name w:val="Основной текст с отступом Знак"/>
    <w:qFormat/>
    <w:rPr>
      <w:sz w:val="24"/>
      <w:szCs w:val="24"/>
    </w:rPr>
  </w:style>
  <w:style w:type="character" w:customStyle="1" w:styleId="afa">
    <w:name w:val="Нижний колонтитул Знак"/>
    <w:qFormat/>
    <w:rPr>
      <w:sz w:val="24"/>
      <w:szCs w:val="24"/>
    </w:rPr>
  </w:style>
  <w:style w:type="character" w:styleId="afb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d">
    <w:name w:val="Emphasis"/>
    <w:qFormat/>
    <w:rPr>
      <w:i/>
      <w:iCs/>
    </w:rPr>
  </w:style>
  <w:style w:type="character" w:customStyle="1" w:styleId="afe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">
    <w:name w:val="Текст сноски Знак"/>
    <w:qFormat/>
  </w:style>
  <w:style w:type="character" w:customStyle="1" w:styleId="aff0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paragraph" w:customStyle="1" w:styleId="18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lang w:val="ru-RU" w:eastAsia="ru-RU" w:bidi="ar-SA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4132</Words>
  <Characters>23558</Characters>
  <Application>Microsoft Office Word</Application>
  <DocSecurity>0</DocSecurity>
  <Lines>196</Lines>
  <Paragraphs>55</Paragraphs>
  <ScaleCrop>false</ScaleCrop>
  <Company/>
  <LinksUpToDate>false</LinksUpToDate>
  <CharactersWithSpaces>27635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Admin</cp:lastModifiedBy>
  <cp:revision>18</cp:revision>
  <dcterms:created xsi:type="dcterms:W3CDTF">2024-02-03T12:39:00Z</dcterms:created>
  <dcterms:modified xsi:type="dcterms:W3CDTF">2026-07-13T04:59:00Z</dcterms:modified>
  <dc:language>en-US</dc:language>
</cp:coreProperties>
</file>